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88045C" w:rsidRPr="0088045C">
        <w:rPr>
          <w:rFonts w:ascii="Times New Roman" w:hAnsi="Times New Roman" w:cs="Times New Roman"/>
        </w:rPr>
        <w:t>10.7322.039.2018.WDKAR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88045C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10.7322.039.2018.WDKAR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4834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</w:t>
            </w:r>
            <w:r w:rsidR="001A6D29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.11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4834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11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4834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01.2019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5944F7" w:rsidRDefault="00F05D11" w:rsidP="00BC65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</w:t>
            </w:r>
            <w:proofErr w:type="spellStart"/>
            <w:r w:rsidRPr="00F05D11">
              <w:rPr>
                <w:rFonts w:ascii="Times New Roman" w:hAnsi="Times New Roman" w:cs="Times New Roman"/>
                <w:bCs/>
                <w:sz w:val="20"/>
                <w:szCs w:val="20"/>
              </w:rPr>
              <w:t>Cef@rm</w:t>
            </w:r>
            <w:proofErr w:type="spellEnd"/>
            <w:r w:rsidRPr="00F05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05D11">
              <w:rPr>
                <w:rFonts w:ascii="Times New Roman" w:hAnsi="Times New Roman" w:cs="Times New Roman"/>
                <w:bCs/>
                <w:sz w:val="20"/>
                <w:szCs w:val="20"/>
              </w:rPr>
              <w:t>ul. Dworna 35, 18-400 Łomża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4C38" w:rsidRDefault="00955CFE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955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żywieniowego oraz wyrobami medycznymi.</w:t>
            </w:r>
          </w:p>
          <w:p w:rsidR="00955CFE" w:rsidRPr="009B4C38" w:rsidRDefault="00955CFE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8B7FD2" w:rsidRPr="00955CFE" w:rsidRDefault="00955CFE" w:rsidP="00955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>Negatywnie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>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955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CF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 xml:space="preserve">o refundacji, § 2 ust. </w:t>
            </w:r>
            <w:r w:rsidRPr="00955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955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 xml:space="preserve">(j.t. Dz.U. z 2017 r., poz. 547) oraz postanowień </w:t>
            </w:r>
            <w:r w:rsidRPr="00955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5 ust. 3 pkt 3 </w:t>
            </w:r>
            <w:r w:rsidRPr="00955C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umowy</w:t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5C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wyniku kontroli stwierdzono bowiem, że dostarczone przez Aptekę do POW NFZ informacje w 74 przypadkach były niezgodne z treścią zrealizowanej recepty w zakresie numeru PESEL i REGON, numeru prawa wykonywania zawodu lekarza oraz wskaźnika „1” dotyczącego adnotacji „pro </w:t>
            </w:r>
            <w:proofErr w:type="spellStart"/>
            <w:r w:rsidRPr="00955CFE">
              <w:rPr>
                <w:rFonts w:ascii="Times New Roman" w:hAnsi="Times New Roman" w:cs="Times New Roman"/>
                <w:sz w:val="20"/>
                <w:szCs w:val="20"/>
              </w:rPr>
              <w:t>familiae</w:t>
            </w:r>
            <w:proofErr w:type="spellEnd"/>
            <w:r w:rsidRPr="00955CFE">
              <w:rPr>
                <w:rFonts w:ascii="Times New Roman" w:hAnsi="Times New Roman" w:cs="Times New Roman"/>
                <w:sz w:val="20"/>
                <w:szCs w:val="20"/>
              </w:rPr>
              <w:t>” i daty wystawienia recepty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955CFE" w:rsidRPr="005D6A0F" w:rsidRDefault="005D6A0F" w:rsidP="005D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5CFE" w:rsidRPr="005D6A0F">
              <w:rPr>
                <w:rFonts w:ascii="Times New Roman" w:hAnsi="Times New Roman" w:cs="Times New Roman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 xml:space="preserve"> zgodne ze stanem rzeczywistym </w:t>
            </w:r>
            <w:r w:rsidR="00955CFE" w:rsidRPr="005D6A0F">
              <w:rPr>
                <w:rFonts w:ascii="Times New Roman" w:hAnsi="Times New Roman" w:cs="Times New Roman"/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48349D" w:rsidRPr="005D6A0F" w:rsidRDefault="005D6A0F" w:rsidP="005D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55CFE" w:rsidRPr="005D6A0F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</w:t>
            </w:r>
            <w:bookmarkStart w:id="0" w:name="_GoBack"/>
            <w:bookmarkEnd w:id="0"/>
            <w:r w:rsidR="00955CFE" w:rsidRPr="005D6A0F">
              <w:rPr>
                <w:rFonts w:ascii="Times New Roman" w:hAnsi="Times New Roman" w:cs="Times New Roman"/>
                <w:sz w:val="20"/>
                <w:szCs w:val="20"/>
              </w:rPr>
              <w:t>ealizowanych recept oraz raportów o obrocie refundowanymi lekami i wyrobami medycznymi („XML”), uwzględniających wszystkie recepty, o k</w:t>
            </w: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 xml:space="preserve">tórych mowa </w:t>
            </w:r>
            <w:r w:rsidR="00955CFE" w:rsidRPr="005D6A0F">
              <w:rPr>
                <w:rFonts w:ascii="Times New Roman" w:hAnsi="Times New Roman" w:cs="Times New Roman"/>
                <w:sz w:val="20"/>
                <w:szCs w:val="20"/>
              </w:rPr>
              <w:t>w części zaleceń pokontrolnych</w:t>
            </w: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4F7" w:rsidRPr="005D6A0F" w:rsidRDefault="005944F7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5225FC" w:rsidRPr="005D6A0F" w:rsidRDefault="000F427D" w:rsidP="0089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2 321,97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BE" w:rsidRDefault="00340CBE" w:rsidP="006853F6">
      <w:pPr>
        <w:spacing w:after="0" w:line="240" w:lineRule="auto"/>
      </w:pPr>
      <w:r>
        <w:separator/>
      </w:r>
    </w:p>
  </w:endnote>
  <w:endnote w:type="continuationSeparator" w:id="0">
    <w:p w:rsidR="00340CBE" w:rsidRDefault="00340CBE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2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2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BE" w:rsidRDefault="00340CBE" w:rsidP="006853F6">
      <w:pPr>
        <w:spacing w:after="0" w:line="240" w:lineRule="auto"/>
      </w:pPr>
      <w:r>
        <w:separator/>
      </w:r>
    </w:p>
  </w:footnote>
  <w:footnote w:type="continuationSeparator" w:id="0">
    <w:p w:rsidR="00340CBE" w:rsidRDefault="00340CBE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1"/>
  </w:num>
  <w:num w:numId="4">
    <w:abstractNumId w:val="22"/>
  </w:num>
  <w:num w:numId="5">
    <w:abstractNumId w:val="23"/>
  </w:num>
  <w:num w:numId="6">
    <w:abstractNumId w:val="5"/>
  </w:num>
  <w:num w:numId="7">
    <w:abstractNumId w:val="3"/>
  </w:num>
  <w:num w:numId="8">
    <w:abstractNumId w:val="16"/>
  </w:num>
  <w:num w:numId="9">
    <w:abstractNumId w:val="35"/>
  </w:num>
  <w:num w:numId="10">
    <w:abstractNumId w:val="12"/>
  </w:num>
  <w:num w:numId="11">
    <w:abstractNumId w:val="13"/>
  </w:num>
  <w:num w:numId="12">
    <w:abstractNumId w:val="19"/>
  </w:num>
  <w:num w:numId="13">
    <w:abstractNumId w:val="32"/>
  </w:num>
  <w:num w:numId="14">
    <w:abstractNumId w:val="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8"/>
  </w:num>
  <w:num w:numId="22">
    <w:abstractNumId w:val="33"/>
  </w:num>
  <w:num w:numId="23">
    <w:abstractNumId w:val="28"/>
  </w:num>
  <w:num w:numId="24">
    <w:abstractNumId w:val="21"/>
  </w:num>
  <w:num w:numId="25">
    <w:abstractNumId w:val="3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7"/>
  </w:num>
  <w:num w:numId="36">
    <w:abstractNumId w:val="20"/>
  </w:num>
  <w:num w:numId="37">
    <w:abstractNumId w:val="25"/>
  </w:num>
  <w:num w:numId="38">
    <w:abstractNumId w:val="17"/>
  </w:num>
  <w:num w:numId="39">
    <w:abstractNumId w:val="24"/>
  </w:num>
  <w:num w:numId="40">
    <w:abstractNumId w:val="1"/>
  </w:num>
  <w:num w:numId="41">
    <w:abstractNumId w:val="34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40CBE"/>
    <w:rsid w:val="003669CF"/>
    <w:rsid w:val="003C0BD8"/>
    <w:rsid w:val="003C6457"/>
    <w:rsid w:val="003D0D6D"/>
    <w:rsid w:val="003D40EB"/>
    <w:rsid w:val="003E7149"/>
    <w:rsid w:val="0040574A"/>
    <w:rsid w:val="00437BA8"/>
    <w:rsid w:val="004467FF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42ADD"/>
    <w:rsid w:val="0094757F"/>
    <w:rsid w:val="00955CFE"/>
    <w:rsid w:val="0096507F"/>
    <w:rsid w:val="00996AD7"/>
    <w:rsid w:val="009B3F27"/>
    <w:rsid w:val="009B4C38"/>
    <w:rsid w:val="009C5307"/>
    <w:rsid w:val="009F592A"/>
    <w:rsid w:val="00A03803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7611"/>
    <w:rsid w:val="00E4276E"/>
    <w:rsid w:val="00E65408"/>
    <w:rsid w:val="00E67B93"/>
    <w:rsid w:val="00EC01C8"/>
    <w:rsid w:val="00EC71E4"/>
    <w:rsid w:val="00EF15EA"/>
    <w:rsid w:val="00EF2ED6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24D8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6</cp:revision>
  <dcterms:created xsi:type="dcterms:W3CDTF">2019-05-29T22:42:00Z</dcterms:created>
  <dcterms:modified xsi:type="dcterms:W3CDTF">2019-05-29T22:56:00Z</dcterms:modified>
</cp:coreProperties>
</file>