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344829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736D9A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476297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D0B72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8473D0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344829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344829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344829" w:rsidTr="00344829">
        <w:tc>
          <w:tcPr>
            <w:tcW w:w="2943" w:type="dxa"/>
            <w:vAlign w:val="center"/>
          </w:tcPr>
          <w:p w:rsidR="00347713" w:rsidRPr="0034482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34482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82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344829" w:rsidTr="00344829">
        <w:tc>
          <w:tcPr>
            <w:tcW w:w="2943" w:type="dxa"/>
            <w:vAlign w:val="center"/>
          </w:tcPr>
          <w:p w:rsidR="00347713" w:rsidRPr="0034482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344829" w:rsidRDefault="008473D0" w:rsidP="00AD0B7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829">
              <w:rPr>
                <w:rFonts w:ascii="Arial" w:hAnsi="Arial" w:cs="Arial"/>
                <w:sz w:val="20"/>
                <w:szCs w:val="20"/>
              </w:rPr>
              <w:t>10.73</w:t>
            </w:r>
            <w:r w:rsidR="00736D9A" w:rsidRPr="00344829">
              <w:rPr>
                <w:rFonts w:ascii="Arial" w:hAnsi="Arial" w:cs="Arial"/>
                <w:sz w:val="20"/>
                <w:szCs w:val="20"/>
              </w:rPr>
              <w:t>1</w:t>
            </w:r>
            <w:r w:rsidR="00476297" w:rsidRPr="00344829">
              <w:rPr>
                <w:rFonts w:ascii="Arial" w:hAnsi="Arial" w:cs="Arial"/>
                <w:sz w:val="20"/>
                <w:szCs w:val="20"/>
              </w:rPr>
              <w:t>0</w:t>
            </w:r>
            <w:r w:rsidRPr="00344829">
              <w:rPr>
                <w:rFonts w:ascii="Arial" w:hAnsi="Arial" w:cs="Arial"/>
                <w:sz w:val="20"/>
                <w:szCs w:val="20"/>
              </w:rPr>
              <w:t>.</w:t>
            </w:r>
            <w:r w:rsidR="00736D9A" w:rsidRPr="00344829">
              <w:rPr>
                <w:rFonts w:ascii="Arial" w:hAnsi="Arial" w:cs="Arial"/>
                <w:sz w:val="20"/>
                <w:szCs w:val="20"/>
              </w:rPr>
              <w:t>0</w:t>
            </w:r>
            <w:r w:rsidR="00476297" w:rsidRPr="00344829">
              <w:rPr>
                <w:rFonts w:ascii="Arial" w:hAnsi="Arial" w:cs="Arial"/>
                <w:sz w:val="20"/>
                <w:szCs w:val="20"/>
              </w:rPr>
              <w:t>1</w:t>
            </w:r>
            <w:r w:rsidR="00AD0B72" w:rsidRPr="00344829">
              <w:rPr>
                <w:rFonts w:ascii="Arial" w:hAnsi="Arial" w:cs="Arial"/>
                <w:sz w:val="20"/>
                <w:szCs w:val="20"/>
              </w:rPr>
              <w:t>3</w:t>
            </w:r>
            <w:r w:rsidRPr="00344829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344829">
              <w:rPr>
                <w:rFonts w:ascii="Arial" w:hAnsi="Arial" w:cs="Arial"/>
                <w:sz w:val="20"/>
                <w:szCs w:val="20"/>
              </w:rPr>
              <w:t>9</w:t>
            </w:r>
            <w:r w:rsidRPr="00344829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344829" w:rsidTr="00344829">
        <w:trPr>
          <w:trHeight w:val="430"/>
        </w:trPr>
        <w:tc>
          <w:tcPr>
            <w:tcW w:w="2943" w:type="dxa"/>
            <w:vAlign w:val="center"/>
          </w:tcPr>
          <w:p w:rsidR="00347713" w:rsidRPr="0034482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344829" w:rsidRDefault="00AD0B72" w:rsidP="00AD0B72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4482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21 </w:t>
            </w:r>
            <w:r w:rsidRPr="00344829">
              <w:rPr>
                <w:rFonts w:ascii="Arial" w:eastAsia="Calibri" w:hAnsi="Arial" w:cs="Arial"/>
                <w:sz w:val="20"/>
                <w:szCs w:val="20"/>
              </w:rPr>
              <w:t xml:space="preserve">marca </w:t>
            </w:r>
            <w:r w:rsidRPr="00344829">
              <w:rPr>
                <w:rFonts w:ascii="Arial" w:hAnsi="Arial" w:cs="Arial"/>
                <w:spacing w:val="-2"/>
                <w:sz w:val="20"/>
                <w:szCs w:val="20"/>
              </w:rPr>
              <w:t>2019</w:t>
            </w:r>
            <w:r w:rsidRPr="0034482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344829">
              <w:rPr>
                <w:rFonts w:ascii="Arial" w:hAnsi="Arial" w:cs="Arial"/>
                <w:spacing w:val="-2"/>
                <w:sz w:val="20"/>
                <w:szCs w:val="20"/>
              </w:rPr>
              <w:t>, data zakończenia kontroli (podpisania protokołu kontroli przez kontrolerów): 09 kwietnia 2019r.</w:t>
            </w:r>
          </w:p>
        </w:tc>
      </w:tr>
      <w:tr w:rsidR="00347713" w:rsidRPr="00344829" w:rsidTr="00344829">
        <w:tc>
          <w:tcPr>
            <w:tcW w:w="2943" w:type="dxa"/>
            <w:vAlign w:val="center"/>
          </w:tcPr>
          <w:p w:rsidR="00347713" w:rsidRPr="0034482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344829" w:rsidRDefault="00AD0B72" w:rsidP="00AD0B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bCs/>
                <w:sz w:val="20"/>
                <w:szCs w:val="20"/>
              </w:rPr>
              <w:t>ARTEMIDA Spółka z ograniczoną odpowiedzialnością</w:t>
            </w: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z siedzibą: 15-117 Białystok, ul. Wasilkowska 85/1, prowadzącym działalność w zakładzie leczniczym: Niepubliczny Zakład Opieki Zdrowotnej REMEDICA </w:t>
            </w:r>
          </w:p>
        </w:tc>
      </w:tr>
      <w:tr w:rsidR="00347713" w:rsidRPr="00344829" w:rsidTr="00344829">
        <w:tc>
          <w:tcPr>
            <w:tcW w:w="2943" w:type="dxa"/>
            <w:vAlign w:val="center"/>
          </w:tcPr>
          <w:p w:rsidR="00347713" w:rsidRPr="0034482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344829" w:rsidRDefault="00AD0B72" w:rsidP="00736D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44829">
              <w:rPr>
                <w:rFonts w:ascii="Arial" w:hAnsi="Arial" w:cs="Arial"/>
                <w:sz w:val="20"/>
                <w:szCs w:val="20"/>
              </w:rPr>
              <w:t>Realizacja umowy w rodzaju: rehabilitacja lecznicza w zakresach: lekarska ambulatoryjna opieka rehabilitacyjna, lekarska ambulatoryjna opieka rehabilitacyjna dla osób o znacznym stopniu niepełnosprawności, fizjoterapia ambulatoryjna, fizjoterapia ambulatoryjna dla osób o znacznym stopniu niepełnosprawności w latach 2018 – 2019</w:t>
            </w:r>
          </w:p>
        </w:tc>
      </w:tr>
      <w:tr w:rsidR="00347713" w:rsidRPr="00344829" w:rsidTr="00344829">
        <w:tc>
          <w:tcPr>
            <w:tcW w:w="2943" w:type="dxa"/>
            <w:vAlign w:val="center"/>
          </w:tcPr>
          <w:p w:rsidR="00347713" w:rsidRPr="00344829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344829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7653FC" w:rsidRPr="00344829" w:rsidRDefault="00AD0B72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344829">
              <w:rPr>
                <w:rFonts w:ascii="Arial" w:hAnsi="Arial" w:cs="Arial"/>
                <w:sz w:val="20"/>
                <w:szCs w:val="20"/>
              </w:rPr>
              <w:t>biorąc pod uwagę kryterium legalności działań podmiotu kontrolowanego, należy ocenić spełnianie przez podmiot kontrolowany warunków realizacji świadczeń, związanych z obowiązkiem udzielania świadczeń opieki zdrowotnej zgodnie i w granicach przedmiotowych aktualnego w okresie objętym kontrolą wpisu w Rejestrze Podmiotów Wykonujących Działalność Leczniczą (RPWDL)</w:t>
            </w: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zgodnie z dyspozycją art. 103 w zw. z art. 107 ustawy z dnia 11 kwietnia 2011r. o działalności leczniczej (t.j. Dz.U. </w:t>
            </w:r>
            <w:proofErr w:type="gramStart"/>
            <w:r w:rsidRPr="00344829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344829">
              <w:rPr>
                <w:rFonts w:ascii="Arial" w:hAnsi="Arial" w:cs="Arial"/>
                <w:sz w:val="20"/>
                <w:szCs w:val="20"/>
              </w:rPr>
              <w:t xml:space="preserve"> 2018r. poz. 2190),</w:t>
            </w:r>
          </w:p>
          <w:p w:rsidR="00AD0B72" w:rsidRPr="00344829" w:rsidRDefault="00AD0B72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, biorąc pod uwagę kryterium legalności działań podmiotu kontrolowanego, należy ocenić spełnianie wymogów formalnych w zakresie prowadzonej działalności leczniczej oraz </w:t>
            </w:r>
            <w:r w:rsidRPr="00344829">
              <w:rPr>
                <w:rFonts w:ascii="Arial" w:hAnsi="Arial" w:cs="Arial"/>
                <w:snapToGrid w:val="0"/>
                <w:sz w:val="20"/>
                <w:szCs w:val="20"/>
              </w:rPr>
              <w:t>warunków sanitarnych i lokalowych</w:t>
            </w:r>
          </w:p>
          <w:p w:rsidR="00AD0B72" w:rsidRPr="00344829" w:rsidRDefault="00AD0B72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Pozytywnie,</w:t>
            </w:r>
            <w:r w:rsidRPr="003448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44829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realizację w okresie objętym kontrolą obowiązku wynikającego z § 3 umowy w związku z zawarciem umowy ubezpieczenia odpowiedzialności cywilnej za szkody wyrządzone w związku z udzielaniem świadczeń na warunkach określonych w przepisach wykonawczych wydanych na podstawie art. 136b ust. 2 ustawy o świadczeniach opieki zdrowotnej</w:t>
            </w:r>
          </w:p>
          <w:p w:rsidR="00AD0B72" w:rsidRPr="00344829" w:rsidRDefault="00AD0B72" w:rsidP="0098009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w zakresie próby objętej badaniem kontrolnym prawidłowość i zasadność wykazania do rozliczenia do Podlaskiego OW NFZ świadczeń opieki zdrowotnej (porad lekarskich) w ramach kontrolowanej umowy w zakresie lekarskiej ambulatoryjnej opieki rehabilitacyjnej i lekarskiej ambulatoryjnej opieki rehabilitacyjnej dla osób ze znacznym stopniem niepełnosprawności </w:t>
            </w:r>
            <w:r w:rsidRPr="00344829">
              <w:rPr>
                <w:rFonts w:ascii="Arial" w:hAnsi="Arial" w:cs="Arial"/>
                <w:i/>
                <w:sz w:val="20"/>
                <w:szCs w:val="20"/>
              </w:rPr>
              <w:t>(kod zakresu: 4.05.1300.207.02)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44829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44829">
              <w:rPr>
                <w:rFonts w:ascii="Arial" w:hAnsi="Arial" w:cs="Arial"/>
                <w:sz w:val="20"/>
                <w:szCs w:val="20"/>
              </w:rPr>
              <w:t xml:space="preserve"> latach 2018 – 2019.</w:t>
            </w:r>
          </w:p>
          <w:p w:rsidR="00AD0B72" w:rsidRPr="00344829" w:rsidRDefault="00AD0B72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>, biorąc pod uwagę kryterium legalności, rzetelności i celowości działań podmiotu kontrolowanego, należy ocenić w zakresie próby objętej badaniem kontrolnym prawidłowość i zasadność wykazania do rozliczenia do Podlaskiego OW NFZ świadczeń opieki zdrowotnej w ramach kontrolowanej umowy w zakresie: fizjoterapia ambulatoryjna i fizjoterapia ambulatoryjna dla osób ze znacznym stopniem niepełnosprawności (</w:t>
            </w:r>
            <w:r w:rsidRPr="00344829">
              <w:rPr>
                <w:rFonts w:ascii="Arial" w:hAnsi="Arial" w:cs="Arial"/>
                <w:i/>
                <w:sz w:val="20"/>
                <w:szCs w:val="20"/>
              </w:rPr>
              <w:t xml:space="preserve">kod zakresu: </w:t>
            </w:r>
            <w:r w:rsidRPr="00344829">
              <w:rPr>
                <w:rFonts w:ascii="Arial" w:hAnsi="Arial" w:cs="Arial"/>
                <w:i/>
                <w:sz w:val="20"/>
                <w:szCs w:val="20"/>
              </w:rPr>
              <w:lastRenderedPageBreak/>
              <w:t>4.05.1310.208.02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44829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44829">
              <w:rPr>
                <w:rFonts w:ascii="Arial" w:hAnsi="Arial" w:cs="Arial"/>
                <w:sz w:val="20"/>
                <w:szCs w:val="20"/>
              </w:rPr>
              <w:t xml:space="preserve"> latach 2018 – 2019.</w:t>
            </w:r>
          </w:p>
          <w:p w:rsidR="00AD0B72" w:rsidRPr="00344829" w:rsidRDefault="00AD0B72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 z uchybieniem</w:t>
            </w:r>
            <w:r w:rsidRPr="00344829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sposób dokumentowania realizacji świadczeń opieki zdrowotnej w ramach próby kontrolnej oraz sposób prowadzenia indywidualnej dokumentacji medycznej pacjentów zgodnie z Rozporządzeniem Ministra Zdrowia z dnia 09 listopada 2015r. w sprawie rodzajów, zakresu i wzorów dokumentacji medycznej oraz sposobu jej przetwarzania (Dz.U. 2015</w:t>
            </w:r>
            <w:proofErr w:type="gramStart"/>
            <w:r w:rsidRPr="00344829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344829">
              <w:rPr>
                <w:rFonts w:ascii="Arial" w:hAnsi="Arial" w:cs="Arial"/>
                <w:sz w:val="20"/>
                <w:szCs w:val="20"/>
              </w:rPr>
              <w:t>., poz. 2069 ze zm., zwanym dalej Rozporządzeniem Ministra Zdrowia z 2015r. w sprawie dokumentacji medycznej).</w:t>
            </w:r>
          </w:p>
          <w:p w:rsidR="00AD0B72" w:rsidRPr="00344829" w:rsidRDefault="00AD0B72" w:rsidP="0098009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before="24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</w:t>
            </w:r>
            <w:r w:rsidRPr="00344829">
              <w:rPr>
                <w:rFonts w:ascii="Arial" w:hAnsi="Arial" w:cs="Arial"/>
                <w:noProof/>
                <w:sz w:val="20"/>
                <w:szCs w:val="20"/>
              </w:rPr>
              <w:t>sposób realizacji świadczeń w zakresie fizjoterapia ambulatoryjna i fizjoterapia ambulatoryjna dla osób ze znacznym stopniem niepełnosprawności w kontekście wymogów dotyczących ilości zabiegów w oparciu o zapisy</w:t>
            </w:r>
            <w:r w:rsidRPr="0034482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344829">
              <w:rPr>
                <w:rFonts w:ascii="Arial" w:hAnsi="Arial" w:cs="Arial"/>
                <w:noProof/>
                <w:sz w:val="20"/>
                <w:szCs w:val="20"/>
              </w:rPr>
              <w:t xml:space="preserve">§ 12 pkt 10 Zarządzenia nr 130/2016/DSOZ Prezesa NFZ z dnia 30.12.2016r. w sprawie określenia warunków zawierania i realizacji umów w rodzajach rehabilitacja lecznicza oraz programy zdrowotne w zakresie świadczeń – leczenie dzieci i dorosłych ze śpiączką (ze zm. wprowadzonymi zarządzeniem nr 04/2017/DSOZ, nr 33/2017/DSOZ, nr 49/2017/DSOZ, 118/2017/DSOZ) oraz odpowiednio § 12 pkt 10 Zarządzenia nr </w:t>
            </w:r>
            <w:r w:rsidRPr="00344829">
              <w:rPr>
                <w:rFonts w:ascii="Arial" w:hAnsi="Arial" w:cs="Arial"/>
                <w:sz w:val="20"/>
                <w:szCs w:val="20"/>
              </w:rPr>
              <w:t>42/2018/DSOZ Prezesa Narodowego Funduszu Zdrowia z dnia 23 maja 2018r. w sprawie określenia warunków zawierania i realizacji umów w rodzajach rehabilitacja lecznicza oraz programy zdrowotne w zakresie świadczeń – leczenie dzieci i dorosłych ze śpiączką (ze zm. wprowadzonymi zarządzeniem nr 53/2018/DSOZ, nr 60/2018/DSOZ</w:t>
            </w:r>
            <w:r w:rsidRPr="00344829">
              <w:rPr>
                <w:rFonts w:ascii="Arial" w:hAnsi="Arial" w:cs="Arial"/>
                <w:noProof/>
                <w:sz w:val="20"/>
                <w:szCs w:val="20"/>
              </w:rPr>
              <w:t xml:space="preserve">), jak również z Załącznikiem nr 1 do Rozporządzenia Ministra Zdrowia z dnia 06 listopada 2013r. w sprawie świadczeń gwarantowanych z zakresu rehabilitacji leczniczej (tj. Dz.U. z 2018 r. poz. 465). </w:t>
            </w:r>
          </w:p>
          <w:p w:rsidR="00AD0B72" w:rsidRPr="00344829" w:rsidRDefault="00AD0B72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</w:t>
            </w:r>
            <w:r w:rsidRPr="00344829">
              <w:rPr>
                <w:rFonts w:ascii="Arial" w:hAnsi="Arial" w:cs="Arial"/>
                <w:noProof/>
                <w:sz w:val="20"/>
                <w:szCs w:val="20"/>
              </w:rPr>
              <w:t xml:space="preserve">sposób realizacji świadczeń </w:t>
            </w:r>
            <w:r w:rsidRPr="00344829">
              <w:rPr>
                <w:rFonts w:ascii="Arial" w:hAnsi="Arial" w:cs="Arial"/>
                <w:sz w:val="20"/>
                <w:szCs w:val="20"/>
              </w:rPr>
              <w:t>zgodne z zapisami załącznika nr 1 do Rozporządzenia Ministra Zdrowia z dnia 06 listopada 2013 r. w sprawie świadczeń gwarantowanych z zakresu rehabilitacji leczniczej,</w:t>
            </w:r>
          </w:p>
          <w:p w:rsidR="00AD0B72" w:rsidRPr="00344829" w:rsidRDefault="00AD0B72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sposób i zakres prowadzenia </w:t>
            </w:r>
            <w:r w:rsidRPr="00344829">
              <w:rPr>
                <w:rFonts w:ascii="Arial" w:hAnsi="Arial" w:cs="Arial"/>
                <w:sz w:val="20"/>
                <w:szCs w:val="20"/>
                <w:u w:val="single"/>
              </w:rPr>
              <w:t>zbiorczej dokumentacji medycznej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 w kontrolowanych zakresach świadczeń zgodnie z zapisami rozporządzenia Ministra Zdrowia z dnia 09 listopada 2015r.</w:t>
            </w:r>
            <w:r w:rsidR="0034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w sprawie rodzajów, zakresu i wzorów dokumentacji medycznej oraz sposobu jej przetwarzania (Dz. U. 2015 </w:t>
            </w:r>
            <w:proofErr w:type="gramStart"/>
            <w:r w:rsidRPr="00344829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344829">
              <w:rPr>
                <w:rFonts w:ascii="Arial" w:hAnsi="Arial" w:cs="Arial"/>
                <w:sz w:val="20"/>
                <w:szCs w:val="20"/>
              </w:rPr>
              <w:t>. 2069).</w:t>
            </w:r>
          </w:p>
          <w:p w:rsidR="00AD0B72" w:rsidRPr="00344829" w:rsidRDefault="0098009F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eastAsia="Calibri" w:hAnsi="Arial" w:cs="Arial"/>
                <w:b/>
                <w:sz w:val="20"/>
                <w:szCs w:val="20"/>
              </w:rPr>
              <w:t>Pozytywnie z uchybieniami,</w:t>
            </w:r>
            <w:r w:rsidRPr="00344829">
              <w:rPr>
                <w:rFonts w:ascii="Arial" w:eastAsia="Calibri" w:hAnsi="Arial" w:cs="Arial"/>
                <w:sz w:val="20"/>
                <w:szCs w:val="20"/>
              </w:rPr>
              <w:t xml:space="preserve"> biorąc pod uwagę kryterium legalności i rzetelności działań podmiotu kontrolowanego,</w:t>
            </w:r>
            <w:r w:rsidRPr="003448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44829">
              <w:rPr>
                <w:rFonts w:ascii="Arial" w:eastAsia="Calibri" w:hAnsi="Arial" w:cs="Arial"/>
                <w:sz w:val="20"/>
                <w:szCs w:val="20"/>
              </w:rPr>
              <w:t xml:space="preserve">należy ocenić spełnianie w kontrolowanych zakresach świadczeń warunków udzielania świadczeń oraz </w:t>
            </w:r>
            <w:proofErr w:type="gramStart"/>
            <w:r w:rsidRPr="00344829">
              <w:rPr>
                <w:rFonts w:ascii="Arial" w:eastAsia="Calibri" w:hAnsi="Arial" w:cs="Arial"/>
                <w:sz w:val="20"/>
                <w:szCs w:val="20"/>
              </w:rPr>
              <w:t>ich jakości</w:t>
            </w:r>
            <w:proofErr w:type="gramEnd"/>
            <w:r w:rsidRPr="003448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8009F" w:rsidRPr="00344829" w:rsidRDefault="0098009F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przestrzeganie przez Świadczeniodawcę zapisów art. 23 </w:t>
            </w:r>
            <w:r w:rsidRPr="00344829">
              <w:rPr>
                <w:rFonts w:ascii="Arial" w:hAnsi="Arial" w:cs="Arial"/>
                <w:noProof/>
                <w:sz w:val="20"/>
                <w:szCs w:val="20"/>
              </w:rPr>
              <w:t xml:space="preserve">ustawy o świadczeniach opieki zdrowotnej w odniesieniu do terminowej realizacji </w:t>
            </w:r>
            <w:r w:rsidRPr="00344829">
              <w:rPr>
                <w:rFonts w:ascii="Arial" w:hAnsi="Arial" w:cs="Arial"/>
                <w:sz w:val="20"/>
                <w:szCs w:val="20"/>
              </w:rPr>
              <w:t>obowiązku comiesięcznego przekazywania informacji o liczbie oczekujących i średnim czasie oczekiwania na udzielenie świadczenia,</w:t>
            </w:r>
          </w:p>
          <w:p w:rsidR="0098009F" w:rsidRPr="00344829" w:rsidRDefault="0098009F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 z uchybieniami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przestrzeganie przez Świadczeniodawcę przepisów i zasad prowadzenia list oczekujących na </w:t>
            </w:r>
            <w:r w:rsidRPr="00344829">
              <w:rPr>
                <w:rFonts w:ascii="Arial" w:hAnsi="Arial" w:cs="Arial"/>
                <w:sz w:val="20"/>
                <w:szCs w:val="20"/>
              </w:rPr>
              <w:lastRenderedPageBreak/>
              <w:t>udzielenie świadczenia</w:t>
            </w:r>
          </w:p>
          <w:p w:rsidR="0098009F" w:rsidRPr="00344829" w:rsidRDefault="0098009F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 w badanym obszarze kontroli należy ocenić wywiązywanie się Świadczeniodawcy z obowiązku powołania </w:t>
            </w:r>
            <w:r w:rsidRPr="00344829">
              <w:rPr>
                <w:rFonts w:ascii="Arial" w:hAnsi="Arial" w:cs="Arial"/>
                <w:noProof/>
                <w:sz w:val="20"/>
                <w:szCs w:val="20"/>
              </w:rPr>
              <w:t>Zespołu oceny przyjęć, co potwierdza realizację wymogu określonego w art. 21 ustawy o świadczeniach opieki zdrowotnej.</w:t>
            </w:r>
          </w:p>
          <w:p w:rsidR="0098009F" w:rsidRPr="00344829" w:rsidRDefault="0098009F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240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Pozytywnie z uchybieniem</w:t>
            </w:r>
            <w:r w:rsidRPr="00344829">
              <w:rPr>
                <w:rFonts w:ascii="Arial" w:hAnsi="Arial" w:cs="Arial"/>
                <w:sz w:val="20"/>
                <w:szCs w:val="20"/>
              </w:rPr>
              <w:t>,</w:t>
            </w: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4829">
              <w:rPr>
                <w:rFonts w:ascii="Arial" w:hAnsi="Arial" w:cs="Arial"/>
                <w:sz w:val="20"/>
                <w:szCs w:val="20"/>
              </w:rPr>
              <w:t>w badanym obszarze kontroli należy ocenić prowadzenie list oczekujących zgodnie z art. 20 ust. 2 ustawy o świadczeniach opieki zdrowotnej.</w:t>
            </w:r>
          </w:p>
          <w:p w:rsidR="0098009F" w:rsidRPr="00344829" w:rsidRDefault="0098009F" w:rsidP="0098009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240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344829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wywiązywanie się Świadczeniodawcy w okresie objętym kontrolą</w:t>
            </w:r>
            <w:r w:rsidR="0034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829">
              <w:rPr>
                <w:rFonts w:ascii="Arial" w:hAnsi="Arial" w:cs="Arial"/>
                <w:sz w:val="20"/>
                <w:szCs w:val="20"/>
              </w:rPr>
              <w:t>z obowiązków sprawozdawczych w zakresie list oczekujących oraz pierwszego wolnego terminu udzielenia świadczenia.</w:t>
            </w:r>
          </w:p>
          <w:p w:rsidR="0098009F" w:rsidRPr="00344829" w:rsidRDefault="0098009F" w:rsidP="0098009F">
            <w:pPr>
              <w:pStyle w:val="Akapitzlist"/>
              <w:widowControl w:val="0"/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left="819" w:right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13" w:rsidRPr="00344829" w:rsidTr="00344829">
        <w:tc>
          <w:tcPr>
            <w:tcW w:w="2943" w:type="dxa"/>
            <w:vAlign w:val="center"/>
          </w:tcPr>
          <w:p w:rsidR="00347713" w:rsidRPr="00344829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344829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344829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7653FC" w:rsidRPr="00344829" w:rsidRDefault="009860FD" w:rsidP="0098009F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8009F" w:rsidRPr="00344829">
              <w:rPr>
                <w:rFonts w:ascii="Arial" w:hAnsi="Arial" w:cs="Arial"/>
                <w:bCs/>
                <w:sz w:val="20"/>
                <w:szCs w:val="20"/>
              </w:rPr>
              <w:t xml:space="preserve">Dołożyć należytej staranności w przestrzeganiu obowiązku informacyjnego, w zakresie określonym w załączniku do Rozporządzenia Ministra Zdrowia </w:t>
            </w:r>
            <w:r w:rsidR="0098009F" w:rsidRPr="00344829">
              <w:rPr>
                <w:rFonts w:ascii="Arial" w:hAnsi="Arial" w:cs="Arial"/>
                <w:sz w:val="20"/>
                <w:szCs w:val="20"/>
              </w:rPr>
              <w:t xml:space="preserve">z dnia 08 września 2015r. </w:t>
            </w:r>
            <w:r w:rsidR="0098009F" w:rsidRPr="00344829">
              <w:rPr>
                <w:rFonts w:ascii="Arial" w:hAnsi="Arial" w:cs="Arial"/>
                <w:bCs/>
                <w:sz w:val="20"/>
                <w:szCs w:val="20"/>
              </w:rPr>
              <w:t xml:space="preserve">w sprawie ogólnych warunków umów o udzielanie świadczeń opieki zdrowotnej (t.j. Dz.U. </w:t>
            </w:r>
            <w:proofErr w:type="gramStart"/>
            <w:r w:rsidR="0098009F" w:rsidRPr="0034482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proofErr w:type="gramEnd"/>
            <w:r w:rsidR="0098009F" w:rsidRPr="00344829">
              <w:rPr>
                <w:rFonts w:ascii="Arial" w:hAnsi="Arial" w:cs="Arial"/>
                <w:bCs/>
                <w:sz w:val="20"/>
                <w:szCs w:val="20"/>
              </w:rPr>
              <w:t xml:space="preserve"> 2016r. poz. 1146) przez cały okres obowiązywania umowy i dbać o aktualność i kompletność informacji wywieszanych w miejscu udzielania świadczeń do wiadomości świadczeniobiorców</w:t>
            </w:r>
          </w:p>
          <w:p w:rsidR="00476297" w:rsidRPr="00344829" w:rsidRDefault="007653FC" w:rsidP="0098009F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98009F" w:rsidRPr="00344829">
              <w:rPr>
                <w:rFonts w:ascii="Arial" w:hAnsi="Arial" w:cs="Arial"/>
                <w:sz w:val="20"/>
                <w:szCs w:val="20"/>
              </w:rPr>
              <w:t xml:space="preserve">Prowadzić listy oczekujących na udzielenie świadczenia w zakresie fizjoterapia ambulatoryjna </w:t>
            </w:r>
            <w:r w:rsidR="0098009F" w:rsidRPr="00344829">
              <w:rPr>
                <w:rFonts w:ascii="Arial" w:hAnsi="Arial" w:cs="Arial"/>
                <w:i/>
                <w:sz w:val="20"/>
                <w:szCs w:val="20"/>
              </w:rPr>
              <w:t>(kod zakresu: 4.05.1310.208.02)</w:t>
            </w:r>
            <w:r w:rsidR="0098009F" w:rsidRPr="003448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98009F" w:rsidRPr="00344829">
              <w:rPr>
                <w:rFonts w:ascii="Arial" w:hAnsi="Arial" w:cs="Arial"/>
                <w:sz w:val="20"/>
                <w:szCs w:val="20"/>
              </w:rPr>
              <w:t>uwzględniając</w:t>
            </w:r>
            <w:proofErr w:type="gramEnd"/>
            <w:r w:rsidR="0098009F" w:rsidRPr="00344829">
              <w:rPr>
                <w:rFonts w:ascii="Arial" w:hAnsi="Arial" w:cs="Arial"/>
                <w:sz w:val="20"/>
                <w:szCs w:val="20"/>
              </w:rPr>
              <w:t xml:space="preserve"> zgodność zakresu zawartych tam danych z dyspozycją art. 20 ustawy o świadczeniach opieki zdrowotnej (w szczególności godziny wpisu na listę oczekujących) oraz obowiązujących reguł prowadzenia list oczekujących, ze szczególnym uwzględnieniem zapisów art. 6 ust. 2 ustawy z dnia 06 listopada 2008r. o prawach pacjenta i Rzeczniku Praw Pacjenta (Dz.U. </w:t>
            </w:r>
            <w:proofErr w:type="gramStart"/>
            <w:r w:rsidR="0098009F" w:rsidRPr="00344829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  <w:r w:rsidR="0098009F" w:rsidRPr="00344829">
              <w:rPr>
                <w:rFonts w:ascii="Arial" w:hAnsi="Arial" w:cs="Arial"/>
                <w:sz w:val="20"/>
                <w:szCs w:val="20"/>
              </w:rPr>
              <w:t xml:space="preserve">.j. Dz.U. </w:t>
            </w:r>
            <w:proofErr w:type="gramStart"/>
            <w:r w:rsidR="0098009F" w:rsidRPr="00344829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="0098009F" w:rsidRPr="00344829">
              <w:rPr>
                <w:rFonts w:ascii="Arial" w:hAnsi="Arial" w:cs="Arial"/>
                <w:sz w:val="20"/>
                <w:szCs w:val="20"/>
              </w:rPr>
              <w:t xml:space="preserve"> 2017 r. poz. 1318), zobowiązującym Świadczeniodawców do przestrzegania prawa pacjentów do przejrzystej, obiektywnej, opartej na kryteriach medycznych, procedury ustalającej kolejność dostępu do tych świadczeń</w:t>
            </w:r>
          </w:p>
          <w:p w:rsidR="007653FC" w:rsidRPr="00344829" w:rsidRDefault="0098009F" w:rsidP="0098009F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344829">
              <w:rPr>
                <w:rFonts w:ascii="Arial" w:hAnsi="Arial" w:cs="Arial"/>
                <w:sz w:val="20"/>
                <w:szCs w:val="20"/>
              </w:rPr>
              <w:t xml:space="preserve">Prowadzić listy oczekujących na udzielenie świadczenia z uwzględnieniem obowiązku przestrzegania dyspozycji określonej w § 8 ust. 1pkt 6 lit. c) Rozporządzenia Ministra Zdrowia z dnia 20 czerwca 2008r. w sprawie zakresu niezbędnych informacji gromadzonych przez świadczeniodawców, szczegółowego sposobu rejestrowania tych informacji oraz ich przekazywania podmiotom zobowiązanym do finansowania świadczeń ze środków publicznych (Dz. U. 2016, </w:t>
            </w:r>
            <w:proofErr w:type="gramStart"/>
            <w:r w:rsidRPr="00344829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344829">
              <w:rPr>
                <w:rFonts w:ascii="Arial" w:hAnsi="Arial" w:cs="Arial"/>
                <w:sz w:val="20"/>
                <w:szCs w:val="20"/>
              </w:rPr>
              <w:t>. 192 j.t.)</w:t>
            </w:r>
          </w:p>
          <w:p w:rsidR="0098009F" w:rsidRPr="00344829" w:rsidRDefault="0098009F" w:rsidP="0098009F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  <w:p w:rsidR="00D561D3" w:rsidRPr="00344829" w:rsidRDefault="0063098B" w:rsidP="0098009F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829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344829" w:rsidRDefault="00FD5026" w:rsidP="0098009F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344829">
              <w:rPr>
                <w:rFonts w:ascii="Arial" w:eastAsia="Calibri" w:hAnsi="Arial" w:cs="Arial"/>
                <w:b/>
                <w:sz w:val="20"/>
                <w:szCs w:val="20"/>
              </w:rPr>
              <w:t>kwota</w:t>
            </w:r>
            <w:proofErr w:type="gramEnd"/>
            <w:r w:rsidRPr="003448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98009F" w:rsidRPr="0034482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  <w:r w:rsidR="007653FC" w:rsidRPr="00344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53FC" w:rsidRPr="00344829">
              <w:rPr>
                <w:rFonts w:ascii="Arial" w:hAnsi="Arial" w:cs="Arial"/>
                <w:sz w:val="20"/>
                <w:szCs w:val="20"/>
              </w:rPr>
              <w:t xml:space="preserve">(słownie: </w:t>
            </w:r>
            <w:r w:rsidR="0098009F" w:rsidRPr="00344829">
              <w:rPr>
                <w:rFonts w:ascii="Arial" w:hAnsi="Arial" w:cs="Arial"/>
                <w:sz w:val="20"/>
                <w:szCs w:val="20"/>
              </w:rPr>
              <w:t>zero złotych 00/100 gr</w:t>
            </w:r>
            <w:r w:rsidR="007653FC" w:rsidRPr="00344829">
              <w:rPr>
                <w:rFonts w:ascii="Arial" w:hAnsi="Arial" w:cs="Arial"/>
                <w:sz w:val="20"/>
                <w:szCs w:val="20"/>
              </w:rPr>
              <w:t>)</w:t>
            </w:r>
            <w:r w:rsidR="00EE69B3" w:rsidRPr="003448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44829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</w:p>
          <w:p w:rsidR="00730E91" w:rsidRPr="00344829" w:rsidRDefault="00730E91" w:rsidP="0098009F">
            <w:pPr>
              <w:pStyle w:val="Akapitzlist"/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47713" w:rsidRPr="00344829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344829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4829">
        <w:rPr>
          <w:rFonts w:ascii="Arial" w:hAnsi="Arial" w:cs="Arial"/>
          <w:sz w:val="20"/>
          <w:szCs w:val="20"/>
        </w:rPr>
        <w:t xml:space="preserve">Sporządził: </w:t>
      </w:r>
    </w:p>
    <w:p w:rsidR="00117E00" w:rsidRPr="00344829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4829">
        <w:rPr>
          <w:rFonts w:ascii="Arial" w:hAnsi="Arial" w:cs="Arial"/>
          <w:sz w:val="20"/>
          <w:szCs w:val="20"/>
        </w:rPr>
        <w:t xml:space="preserve">Dział Kontroli Realizacji Umów na Świadczenia </w:t>
      </w:r>
      <w:bookmarkStart w:id="0" w:name="_GoBack"/>
      <w:bookmarkEnd w:id="0"/>
    </w:p>
    <w:p w:rsidR="00730E91" w:rsidRPr="00344829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30E91" w:rsidRPr="00344829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8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8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344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017"/>
    <w:multiLevelType w:val="hybridMultilevel"/>
    <w:tmpl w:val="15DE2798"/>
    <w:lvl w:ilvl="0" w:tplc="0F78CE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05B5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87888"/>
    <w:rsid w:val="00190FAB"/>
    <w:rsid w:val="001A32AA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2CB"/>
    <w:rsid w:val="002C44FF"/>
    <w:rsid w:val="002D005A"/>
    <w:rsid w:val="002D3831"/>
    <w:rsid w:val="002E6424"/>
    <w:rsid w:val="003058D9"/>
    <w:rsid w:val="003302EB"/>
    <w:rsid w:val="003354BC"/>
    <w:rsid w:val="00344829"/>
    <w:rsid w:val="00347447"/>
    <w:rsid w:val="00347713"/>
    <w:rsid w:val="00362450"/>
    <w:rsid w:val="00372133"/>
    <w:rsid w:val="00391178"/>
    <w:rsid w:val="003B345B"/>
    <w:rsid w:val="003B3859"/>
    <w:rsid w:val="003B49F2"/>
    <w:rsid w:val="003C2358"/>
    <w:rsid w:val="004212CF"/>
    <w:rsid w:val="00432CB6"/>
    <w:rsid w:val="00464A52"/>
    <w:rsid w:val="00476297"/>
    <w:rsid w:val="004A2F58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36D9A"/>
    <w:rsid w:val="007653FC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B5D8D"/>
    <w:rsid w:val="008D12F1"/>
    <w:rsid w:val="008D1F7E"/>
    <w:rsid w:val="009055D9"/>
    <w:rsid w:val="00911AED"/>
    <w:rsid w:val="00926242"/>
    <w:rsid w:val="00950F7C"/>
    <w:rsid w:val="0095417C"/>
    <w:rsid w:val="00955F88"/>
    <w:rsid w:val="009615A1"/>
    <w:rsid w:val="00967984"/>
    <w:rsid w:val="00967DEC"/>
    <w:rsid w:val="0098009F"/>
    <w:rsid w:val="009818E0"/>
    <w:rsid w:val="009838AA"/>
    <w:rsid w:val="00985CBC"/>
    <w:rsid w:val="009860FD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22C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0B72"/>
    <w:rsid w:val="00AD65D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23A0A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41C5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1ACB"/>
    <w:rsid w:val="00E93D58"/>
    <w:rsid w:val="00EA111D"/>
    <w:rsid w:val="00EE69B3"/>
    <w:rsid w:val="00EF0666"/>
    <w:rsid w:val="00EF204C"/>
    <w:rsid w:val="00F0537E"/>
    <w:rsid w:val="00F16284"/>
    <w:rsid w:val="00F23D34"/>
    <w:rsid w:val="00F32ED2"/>
    <w:rsid w:val="00F413B1"/>
    <w:rsid w:val="00F5552F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5314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Kardasz Rafał</cp:lastModifiedBy>
  <cp:revision>4</cp:revision>
  <dcterms:created xsi:type="dcterms:W3CDTF">2019-08-06T10:29:00Z</dcterms:created>
  <dcterms:modified xsi:type="dcterms:W3CDTF">2019-08-07T08:13:00Z</dcterms:modified>
</cp:coreProperties>
</file>