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007BC" w14:textId="77777777" w:rsidR="00A77B3E" w:rsidRDefault="00C23C35">
      <w:pPr>
        <w:ind w:left="5669"/>
        <w:jc w:val="left"/>
        <w:rPr>
          <w:b/>
          <w:i/>
          <w:sz w:val="20"/>
          <w:u w:val="thick"/>
        </w:rPr>
      </w:pPr>
      <w:r>
        <w:rPr>
          <w:b/>
          <w:i/>
          <w:sz w:val="20"/>
          <w:u w:val="thick"/>
        </w:rPr>
        <w:t>Projekt</w:t>
      </w:r>
    </w:p>
    <w:p w14:paraId="1CB5B2A2" w14:textId="77777777" w:rsidR="00A77B3E" w:rsidRDefault="00A77B3E">
      <w:pPr>
        <w:ind w:left="5669"/>
        <w:jc w:val="left"/>
        <w:rPr>
          <w:b/>
          <w:i/>
          <w:sz w:val="20"/>
          <w:u w:val="thick"/>
        </w:rPr>
      </w:pPr>
    </w:p>
    <w:p w14:paraId="0192A3BB" w14:textId="77777777" w:rsidR="00A77B3E" w:rsidRDefault="00C23C35">
      <w:pPr>
        <w:ind w:left="5669"/>
        <w:jc w:val="left"/>
        <w:rPr>
          <w:sz w:val="20"/>
        </w:rPr>
      </w:pPr>
      <w:r>
        <w:rPr>
          <w:sz w:val="20"/>
        </w:rPr>
        <w:t>z dnia  7 lipca 2026 r.</w:t>
      </w:r>
    </w:p>
    <w:p w14:paraId="719FFD38" w14:textId="77777777" w:rsidR="00A77B3E" w:rsidRDefault="00C23C35">
      <w:pPr>
        <w:ind w:left="5669"/>
        <w:jc w:val="left"/>
        <w:rPr>
          <w:sz w:val="20"/>
        </w:rPr>
      </w:pPr>
      <w:r>
        <w:rPr>
          <w:sz w:val="20"/>
        </w:rPr>
        <w:t>Zatwierdzony przez .........................</w:t>
      </w:r>
    </w:p>
    <w:p w14:paraId="21C247B4" w14:textId="77777777" w:rsidR="00A77B3E" w:rsidRDefault="00A77B3E">
      <w:pPr>
        <w:ind w:left="5669"/>
        <w:jc w:val="left"/>
        <w:rPr>
          <w:sz w:val="20"/>
        </w:rPr>
      </w:pPr>
    </w:p>
    <w:p w14:paraId="35459B3C" w14:textId="77777777" w:rsidR="00A77B3E" w:rsidRDefault="00A77B3E">
      <w:pPr>
        <w:ind w:left="5669"/>
        <w:jc w:val="left"/>
        <w:rPr>
          <w:sz w:val="20"/>
        </w:rPr>
      </w:pPr>
    </w:p>
    <w:p w14:paraId="4A611447" w14:textId="77777777" w:rsidR="00A77B3E" w:rsidRDefault="00C23C35">
      <w:pPr>
        <w:jc w:val="center"/>
        <w:rPr>
          <w:b/>
          <w:caps/>
        </w:rPr>
      </w:pPr>
      <w:r>
        <w:rPr>
          <w:b/>
          <w:caps/>
        </w:rPr>
        <w:t>Zarządzenie nr ....................</w:t>
      </w:r>
      <w:r>
        <w:rPr>
          <w:b/>
          <w:caps/>
        </w:rPr>
        <w:br/>
        <w:t>Prezesa Narodowego Funduszu Zdrowia</w:t>
      </w:r>
    </w:p>
    <w:p w14:paraId="0953CC93" w14:textId="77777777" w:rsidR="00A77B3E" w:rsidRDefault="00C23C35">
      <w:pPr>
        <w:spacing w:before="280" w:after="280"/>
        <w:jc w:val="center"/>
        <w:rPr>
          <w:b/>
          <w:caps/>
        </w:rPr>
      </w:pPr>
      <w:r>
        <w:t>z dnia .................... 2026 r.</w:t>
      </w:r>
    </w:p>
    <w:p w14:paraId="6EDBE2A4" w14:textId="77777777" w:rsidR="00A77B3E" w:rsidRDefault="00C23C35">
      <w:pPr>
        <w:keepNext/>
        <w:spacing w:after="480"/>
        <w:jc w:val="center"/>
      </w:pPr>
      <w:r>
        <w:rPr>
          <w:b/>
        </w:rPr>
        <w:t>zmieniające zarządzenie w sprawie określenia warunków zawierania i realizacji umów o udzielanie świadczeń opieki zdrowotnej w rodzaju programy zdrowotne – w zakresach: profilaktyczne programy zdrowotne</w:t>
      </w:r>
    </w:p>
    <w:p w14:paraId="0492931C" w14:textId="77777777" w:rsidR="00A77B3E" w:rsidRDefault="00C23C35">
      <w:pPr>
        <w:keepLines/>
        <w:spacing w:before="120" w:after="120"/>
        <w:ind w:firstLine="227"/>
        <w:rPr>
          <w:color w:val="000000"/>
          <w:u w:color="000000"/>
        </w:rPr>
      </w:pPr>
      <w:r>
        <w:t>Na podstawie art. 102 ust. 5 pkt 21 i 25 oraz art. 146 ust. 1 ustawy z dnia 27 sierpnia 2004 r. o świadczeniach opieki zdrowotnej finansowanych ze środków publicznych (Dz. U. z 2025 r. poz. 1461 z późn. zm.</w:t>
      </w:r>
      <w:r>
        <w:rPr>
          <w:rStyle w:val="Odwoanieprzypisudolnego"/>
          <w:color w:val="000000"/>
          <w:sz w:val="20"/>
          <w:u w:color="000000"/>
        </w:rPr>
        <w:footnoteReference w:customMarkFollows="1" w:id="1"/>
        <w:t>1)</w:t>
      </w:r>
      <w:r>
        <w:rPr>
          <w:color w:val="000000"/>
          <w:u w:color="000000"/>
        </w:rPr>
        <w:t>) zarządza się, co następuje:</w:t>
      </w:r>
    </w:p>
    <w:p w14:paraId="06225172" w14:textId="77777777" w:rsidR="00A77B3E" w:rsidRDefault="00C23C35">
      <w:pPr>
        <w:keepLines/>
        <w:spacing w:before="120" w:after="120"/>
        <w:ind w:firstLine="340"/>
        <w:rPr>
          <w:color w:val="000000"/>
          <w:u w:color="000000"/>
        </w:rPr>
      </w:pPr>
      <w:r>
        <w:rPr>
          <w:b/>
        </w:rPr>
        <w:t>§ 1. </w:t>
      </w:r>
      <w:r>
        <w:rPr>
          <w:color w:val="000000"/>
          <w:u w:color="000000"/>
        </w:rPr>
        <w:t>W zarządzeniu nr 111/2022/DSOZ Prezesa Narodowego Funduszu Zdrowia z dnia 2 września 2022 r. w sprawie określenia warunków zawierania i realizacji umów o udzielanie świadczeń opieki zdrowotnej w rodzaju programy zdrowotne – w zakresach: profilaktyczne programy zdrowotne(z późn. zm.</w:t>
      </w:r>
      <w:r>
        <w:rPr>
          <w:rStyle w:val="Odwoanieprzypisudolnego"/>
          <w:color w:val="000000"/>
          <w:sz w:val="20"/>
          <w:u w:color="000000"/>
        </w:rPr>
        <w:footnoteReference w:customMarkFollows="1" w:id="2"/>
        <w:t>2)</w:t>
      </w:r>
      <w:r>
        <w:rPr>
          <w:color w:val="000000"/>
          <w:u w:color="000000"/>
        </w:rPr>
        <w:t>), wprowadza się następujące zmiany:</w:t>
      </w:r>
    </w:p>
    <w:p w14:paraId="6D9B45B2" w14:textId="77777777" w:rsidR="00A77B3E" w:rsidRDefault="00C23C35">
      <w:pPr>
        <w:spacing w:before="120" w:after="120"/>
        <w:ind w:left="340" w:hanging="227"/>
        <w:rPr>
          <w:color w:val="000000"/>
          <w:u w:color="000000"/>
        </w:rPr>
      </w:pPr>
      <w:r>
        <w:t>1) </w:t>
      </w:r>
      <w:r>
        <w:rPr>
          <w:color w:val="000000"/>
          <w:u w:color="000000"/>
        </w:rPr>
        <w:t xml:space="preserve">załącznik nr 1 otrzymuje brzmienie określone w załączniku nr 1 do niniejszego zarządzenia. </w:t>
      </w:r>
    </w:p>
    <w:p w14:paraId="78CDC236" w14:textId="77777777" w:rsidR="00A77B3E" w:rsidRDefault="00C23C35">
      <w:pPr>
        <w:spacing w:before="120" w:after="120"/>
        <w:ind w:left="340" w:hanging="227"/>
        <w:rPr>
          <w:color w:val="000000"/>
          <w:u w:color="000000"/>
        </w:rPr>
      </w:pPr>
      <w:r>
        <w:t>2) </w:t>
      </w:r>
      <w:r>
        <w:rPr>
          <w:color w:val="000000"/>
          <w:u w:color="000000"/>
        </w:rPr>
        <w:t xml:space="preserve">Załącznik nr 3 otrzymuje brzmienie określone w załączniku nr 2 do niniejszego zarządzenia. </w:t>
      </w:r>
    </w:p>
    <w:p w14:paraId="08A077E6" w14:textId="77777777" w:rsidR="00A77B3E" w:rsidRDefault="00C23C35">
      <w:pPr>
        <w:spacing w:before="120" w:after="120"/>
        <w:ind w:left="340" w:hanging="227"/>
        <w:rPr>
          <w:color w:val="000000"/>
          <w:u w:color="000000"/>
        </w:rPr>
      </w:pPr>
      <w:r>
        <w:t>3) </w:t>
      </w:r>
      <w:r>
        <w:rPr>
          <w:color w:val="000000"/>
          <w:u w:color="000000"/>
        </w:rPr>
        <w:t xml:space="preserve">Załącznik nr 4 otrzymuje brzmienie określone w załączniku nr 3 do niniejszego zarządzenia. </w:t>
      </w:r>
    </w:p>
    <w:p w14:paraId="0F2463C9" w14:textId="77777777" w:rsidR="00A77B3E" w:rsidRDefault="00C23C35">
      <w:pPr>
        <w:keepLines/>
        <w:spacing w:before="120" w:after="120"/>
        <w:ind w:firstLine="340"/>
        <w:rPr>
          <w:color w:val="000000"/>
          <w:u w:color="000000"/>
        </w:rPr>
      </w:pPr>
      <w:r>
        <w:rPr>
          <w:b/>
        </w:rPr>
        <w:t>§ 2. </w:t>
      </w:r>
      <w:r>
        <w:t>1. </w:t>
      </w:r>
      <w:r>
        <w:rPr>
          <w:color w:val="000000"/>
          <w:u w:color="000000"/>
        </w:rPr>
        <w:t>Od dnia 1 lipca do 31 lipca 2026 r. wycena punktowa świadczenia „biopsja gruboigłowa piersi przezskórna z pełną diagnostyką (badanie hist.-pat.) z użyciem technik obrazowych”, oznaczonego kodem 5.12.00.0000062 wynosi 35,52 pkt.</w:t>
      </w:r>
    </w:p>
    <w:p w14:paraId="0214D676" w14:textId="77777777" w:rsidR="00A77B3E" w:rsidRDefault="00C23C35">
      <w:pPr>
        <w:keepLines/>
        <w:spacing w:before="120" w:after="120"/>
        <w:ind w:firstLine="340"/>
        <w:rPr>
          <w:color w:val="000000"/>
          <w:u w:color="000000"/>
        </w:rPr>
      </w:pPr>
      <w:r>
        <w:t>2. </w:t>
      </w:r>
      <w:r>
        <w:rPr>
          <w:color w:val="000000"/>
          <w:u w:color="000000"/>
        </w:rPr>
        <w:t>Dyrektorzy oddziałów wojewódzkich Narodowego Funduszu Zdrowia zobowiązani są do wprowadzenia do postanowień umów zawartych ze świadczeniodawcami zmian wynikających z ust. 1.</w:t>
      </w:r>
    </w:p>
    <w:p w14:paraId="7474286F" w14:textId="77777777" w:rsidR="00A77B3E" w:rsidRDefault="00C23C35">
      <w:pPr>
        <w:keepLines/>
        <w:spacing w:before="120" w:after="120"/>
        <w:ind w:firstLine="340"/>
        <w:rPr>
          <w:color w:val="000000"/>
          <w:u w:color="000000"/>
        </w:rPr>
      </w:pPr>
      <w:r>
        <w:rPr>
          <w:b/>
        </w:rPr>
        <w:t>§ 3. </w:t>
      </w:r>
      <w:r>
        <w:rPr>
          <w:color w:val="000000"/>
          <w:u w:color="000000"/>
        </w:rPr>
        <w:t>Do postępowań w sprawie zawarcia umów o udzielanie świadczeń opieki zdrowotnej wszczętych i niezakończonych przed dniem wejścia w życie niniejszego zarządzenia, stosuje się przepisy zarządzenia, o którym mowa w § 1, w brzmieniu obowiązującym przed dniem wejścia w życie niniejszego zarządzenia.</w:t>
      </w:r>
    </w:p>
    <w:p w14:paraId="274013AD" w14:textId="77777777" w:rsidR="00A77B3E" w:rsidRDefault="00C23C35">
      <w:pPr>
        <w:keepLines/>
        <w:spacing w:before="120" w:after="120"/>
        <w:ind w:firstLine="340"/>
        <w:rPr>
          <w:color w:val="000000"/>
          <w:u w:color="000000"/>
        </w:rPr>
      </w:pPr>
      <w:r>
        <w:rPr>
          <w:b/>
        </w:rPr>
        <w:t>§ 4. </w:t>
      </w:r>
      <w:r>
        <w:t>1. </w:t>
      </w:r>
      <w:r>
        <w:rPr>
          <w:color w:val="000000"/>
          <w:u w:color="000000"/>
        </w:rPr>
        <w:t>Dyrektorzy oddziałów wojewódzkich Narodowego Funduszu Zdrowia zobowiązani są do wprowadzenia do postanowień umów zawartych ze świadczeniodawcami zmian wynikających z wejścia w życie przepisów niniejszego zarządzenia.</w:t>
      </w:r>
    </w:p>
    <w:p w14:paraId="603FAD3C" w14:textId="77777777" w:rsidR="00A77B3E" w:rsidRDefault="00C23C35">
      <w:pPr>
        <w:keepLines/>
        <w:spacing w:before="120" w:after="120"/>
        <w:ind w:firstLine="340"/>
        <w:rPr>
          <w:color w:val="000000"/>
          <w:u w:color="000000"/>
        </w:rPr>
      </w:pPr>
      <w:r>
        <w:t>2. </w:t>
      </w:r>
      <w:r>
        <w:rPr>
          <w:color w:val="000000"/>
          <w:u w:color="000000"/>
        </w:rPr>
        <w:t>Przepis ust. 1 stosuje się również do umów zawartych ze świadczeniodawcami po zakończeniu postępowań, o których mowa w § 3.</w:t>
      </w:r>
    </w:p>
    <w:p w14:paraId="05E5CB64" w14:textId="1F52F431" w:rsidR="00A77B3E" w:rsidRDefault="00C23C35">
      <w:pPr>
        <w:keepLines/>
        <w:spacing w:before="120" w:after="120"/>
        <w:ind w:firstLine="340"/>
        <w:rPr>
          <w:color w:val="000000"/>
          <w:u w:color="000000"/>
        </w:rPr>
      </w:pPr>
      <w:r>
        <w:rPr>
          <w:b/>
        </w:rPr>
        <w:t>§ </w:t>
      </w:r>
      <w:r w:rsidR="00A93C49">
        <w:rPr>
          <w:b/>
        </w:rPr>
        <w:t>5</w:t>
      </w:r>
      <w:r>
        <w:rPr>
          <w:b/>
        </w:rPr>
        <w:t>. </w:t>
      </w:r>
      <w:r>
        <w:rPr>
          <w:color w:val="000000"/>
          <w:u w:color="000000"/>
        </w:rPr>
        <w:t>Zarządzenie wchodzi w życie z dniem 1 sierpnia 2026 r. za wyjątkiem § 2, który wchodzi w życie z dniem następującym po dniu podpisania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933"/>
      </w:tblGrid>
      <w:tr w:rsidR="00B15856" w14:paraId="4DEB81FD" w14:textId="77777777">
        <w:tc>
          <w:tcPr>
            <w:tcW w:w="5040" w:type="dxa"/>
            <w:tcBorders>
              <w:top w:val="nil"/>
              <w:left w:val="nil"/>
              <w:bottom w:val="nil"/>
              <w:right w:val="nil"/>
            </w:tcBorders>
            <w:tcMar>
              <w:top w:w="100" w:type="dxa"/>
            </w:tcMar>
          </w:tcPr>
          <w:p w14:paraId="5BB860B7" w14:textId="77777777" w:rsidR="00A77B3E" w:rsidRDefault="00A77B3E">
            <w:pPr>
              <w:rPr>
                <w:color w:val="000000"/>
                <w:u w:color="000000"/>
              </w:rPr>
            </w:pPr>
          </w:p>
        </w:tc>
        <w:tc>
          <w:tcPr>
            <w:tcW w:w="5040" w:type="dxa"/>
            <w:tcBorders>
              <w:top w:val="nil"/>
              <w:left w:val="nil"/>
              <w:bottom w:val="nil"/>
              <w:right w:val="nil"/>
            </w:tcBorders>
            <w:tcMar>
              <w:top w:w="100" w:type="dxa"/>
            </w:tcMar>
          </w:tcPr>
          <w:p w14:paraId="4B633ED2" w14:textId="77777777" w:rsidR="00A77B3E" w:rsidRDefault="00A77B3E">
            <w:pPr>
              <w:jc w:val="center"/>
              <w:rPr>
                <w:color w:val="000000"/>
                <w:u w:color="000000"/>
              </w:rPr>
            </w:pPr>
          </w:p>
          <w:p w14:paraId="396DDF2C" w14:textId="77777777" w:rsidR="00B15856" w:rsidRDefault="00C23C35">
            <w:pPr>
              <w:jc w:val="center"/>
            </w:pPr>
            <w:r>
              <w:rPr>
                <w:b/>
              </w:rPr>
              <w:lastRenderedPageBreak/>
              <w:t>PREZES</w:t>
            </w:r>
          </w:p>
          <w:p w14:paraId="47176F81" w14:textId="77777777" w:rsidR="00B15856" w:rsidRDefault="00C23C35">
            <w:pPr>
              <w:jc w:val="center"/>
            </w:pPr>
            <w:r>
              <w:rPr>
                <w:b/>
              </w:rPr>
              <w:t>NARODOWEGO FUNDUSZU ZDROWIA</w:t>
            </w:r>
          </w:p>
          <w:p w14:paraId="691D7D81" w14:textId="77777777" w:rsidR="00B15856" w:rsidRDefault="00B15856"/>
          <w:p w14:paraId="2B64AF4E" w14:textId="77777777" w:rsidR="00B15856" w:rsidRDefault="00C23C35">
            <w:pPr>
              <w:jc w:val="center"/>
            </w:pPr>
            <w:r>
              <w:t>Filip Nowak</w:t>
            </w:r>
          </w:p>
          <w:p w14:paraId="50A61D53" w14:textId="77777777" w:rsidR="00B15856" w:rsidRDefault="00C23C35">
            <w:pPr>
              <w:jc w:val="center"/>
            </w:pPr>
            <w:r>
              <w:t>Prezes Narodowego Funduszu Zdrowia</w:t>
            </w:r>
          </w:p>
          <w:p w14:paraId="0FBFD8C4" w14:textId="77777777" w:rsidR="00B15856" w:rsidRDefault="00C23C35">
            <w:pPr>
              <w:jc w:val="center"/>
            </w:pPr>
            <w:r>
              <w:rPr>
                <w:i/>
              </w:rPr>
              <w:t>/dokument podpisano elektronicznie/</w:t>
            </w:r>
          </w:p>
        </w:tc>
      </w:tr>
    </w:tbl>
    <w:p w14:paraId="5EE695E2" w14:textId="77777777" w:rsidR="00A77B3E" w:rsidRDefault="00A77B3E">
      <w:pPr>
        <w:rPr>
          <w:color w:val="000000"/>
          <w:u w:color="000000"/>
        </w:rPr>
        <w:sectPr w:rsidR="00A77B3E">
          <w:footerReference w:type="default" r:id="rId6"/>
          <w:endnotePr>
            <w:numFmt w:val="decimal"/>
          </w:endnotePr>
          <w:pgSz w:w="11906" w:h="16838"/>
          <w:pgMar w:top="1417" w:right="1020" w:bottom="992" w:left="1020" w:header="708" w:footer="708" w:gutter="0"/>
          <w:cols w:space="708"/>
          <w:docGrid w:linePitch="360"/>
        </w:sectPr>
      </w:pPr>
    </w:p>
    <w:p w14:paraId="4F10EA2C" w14:textId="77777777" w:rsidR="00A77B3E" w:rsidRDefault="00C23C35">
      <w:pPr>
        <w:keepNext/>
        <w:spacing w:before="120" w:after="120" w:line="360" w:lineRule="auto"/>
        <w:ind w:left="5034"/>
        <w:jc w:val="left"/>
        <w:rPr>
          <w:color w:val="000000"/>
          <w:u w:color="000000"/>
        </w:rPr>
      </w:pPr>
      <w:r>
        <w:rPr>
          <w:color w:val="000000"/>
          <w:u w:color="000000"/>
        </w:rPr>
        <w:lastRenderedPageBreak/>
        <w:fldChar w:fldCharType="begin"/>
      </w:r>
      <w:r w:rsidR="00080191">
        <w:rPr>
          <w:color w:val="000000"/>
          <w:u w:color="000000"/>
        </w:rPr>
        <w:fldChar w:fldCharType="separate"/>
      </w:r>
      <w:r>
        <w:rPr>
          <w:color w:val="000000"/>
          <w:u w:color="000000"/>
        </w:rPr>
        <w:fldChar w:fldCharType="end"/>
      </w:r>
      <w:r>
        <w:rPr>
          <w:color w:val="000000"/>
          <w:u w:color="000000"/>
        </w:rPr>
        <w:t>Załącznik nr 1 do zarządzenia nr ....................</w:t>
      </w:r>
      <w:r>
        <w:rPr>
          <w:color w:val="000000"/>
          <w:u w:color="000000"/>
        </w:rPr>
        <w:br/>
        <w:t>Prezesa Narodowego Funduszu Zdrowia</w:t>
      </w:r>
      <w:r>
        <w:rPr>
          <w:color w:val="000000"/>
          <w:u w:color="000000"/>
        </w:rPr>
        <w:br/>
        <w:t>z dnia....................2026 r.</w:t>
      </w:r>
    </w:p>
    <w:p w14:paraId="56F4897A" w14:textId="77777777" w:rsidR="00A77B3E" w:rsidRDefault="00C23C35">
      <w:pPr>
        <w:keepNext/>
        <w:spacing w:after="480"/>
        <w:jc w:val="center"/>
        <w:rPr>
          <w:color w:val="000000"/>
          <w:u w:color="000000"/>
        </w:rPr>
      </w:pPr>
      <w:r>
        <w:rPr>
          <w:b/>
          <w:color w:val="000000"/>
          <w:u w:color="000000"/>
        </w:rPr>
        <w:t>PROGRAMY ZDROWOTNE - PROFILAKTYCZNE PROGRAMY ZDROWOTNE - KATALOG ZAKRESÓW I ŚWIADCZEŃ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1131"/>
        <w:gridCol w:w="1759"/>
        <w:gridCol w:w="1204"/>
        <w:gridCol w:w="2446"/>
        <w:gridCol w:w="926"/>
        <w:gridCol w:w="1934"/>
      </w:tblGrid>
      <w:tr w:rsidR="00B15856" w14:paraId="42889582" w14:textId="77777777">
        <w:trPr>
          <w:trHeight w:val="222"/>
        </w:trPr>
        <w:tc>
          <w:tcPr>
            <w:tcW w:w="465" w:type="dxa"/>
            <w:tcBorders>
              <w:top w:val="single" w:sz="2" w:space="0" w:color="auto"/>
              <w:left w:val="single" w:sz="2" w:space="0" w:color="auto"/>
              <w:bottom w:val="single" w:sz="2" w:space="0" w:color="auto"/>
              <w:right w:val="single" w:sz="2" w:space="0" w:color="auto"/>
            </w:tcBorders>
            <w:tcMar>
              <w:top w:w="100" w:type="dxa"/>
            </w:tcMar>
            <w:vAlign w:val="center"/>
          </w:tcPr>
          <w:p w14:paraId="7E4AF1F2" w14:textId="77777777" w:rsidR="00A77B3E" w:rsidRDefault="00C23C35">
            <w:pPr>
              <w:jc w:val="center"/>
              <w:rPr>
                <w:color w:val="000000"/>
                <w:u w:color="000000"/>
              </w:rPr>
            </w:pPr>
            <w:r>
              <w:rPr>
                <w:sz w:val="14"/>
              </w:rPr>
              <w:t>L.p.</w:t>
            </w:r>
          </w:p>
        </w:tc>
        <w:tc>
          <w:tcPr>
            <w:tcW w:w="1155" w:type="dxa"/>
            <w:tcBorders>
              <w:top w:val="single" w:sz="2" w:space="0" w:color="auto"/>
              <w:left w:val="single" w:sz="2" w:space="0" w:color="auto"/>
              <w:bottom w:val="single" w:sz="2" w:space="0" w:color="auto"/>
              <w:right w:val="single" w:sz="2" w:space="0" w:color="auto"/>
            </w:tcBorders>
            <w:tcMar>
              <w:top w:w="100" w:type="dxa"/>
            </w:tcMar>
            <w:vAlign w:val="center"/>
          </w:tcPr>
          <w:p w14:paraId="1C30CEF2" w14:textId="77777777" w:rsidR="00A77B3E" w:rsidRDefault="00C23C35">
            <w:pPr>
              <w:jc w:val="center"/>
              <w:rPr>
                <w:color w:val="000000"/>
                <w:u w:color="000000"/>
              </w:rPr>
            </w:pPr>
            <w:r>
              <w:rPr>
                <w:sz w:val="14"/>
              </w:rPr>
              <w:t>Kod zakresu świadczeń</w:t>
            </w:r>
          </w:p>
        </w:tc>
        <w:tc>
          <w:tcPr>
            <w:tcW w:w="1800" w:type="dxa"/>
            <w:tcBorders>
              <w:top w:val="single" w:sz="2" w:space="0" w:color="auto"/>
              <w:left w:val="single" w:sz="2" w:space="0" w:color="auto"/>
              <w:bottom w:val="single" w:sz="2" w:space="0" w:color="auto"/>
              <w:right w:val="single" w:sz="2" w:space="0" w:color="auto"/>
            </w:tcBorders>
            <w:tcMar>
              <w:top w:w="100" w:type="dxa"/>
            </w:tcMar>
            <w:vAlign w:val="center"/>
          </w:tcPr>
          <w:p w14:paraId="177FE179" w14:textId="77777777" w:rsidR="00A77B3E" w:rsidRDefault="00C23C35">
            <w:pPr>
              <w:jc w:val="center"/>
              <w:rPr>
                <w:color w:val="000000"/>
                <w:u w:color="000000"/>
              </w:rPr>
            </w:pPr>
            <w:r>
              <w:rPr>
                <w:sz w:val="14"/>
              </w:rPr>
              <w:t>Nazwa zakresu świadczeń</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FF9A458" w14:textId="77777777" w:rsidR="00A77B3E" w:rsidRDefault="00C23C35">
            <w:pPr>
              <w:jc w:val="center"/>
              <w:rPr>
                <w:color w:val="000000"/>
                <w:u w:color="000000"/>
              </w:rPr>
            </w:pPr>
            <w:r>
              <w:rPr>
                <w:sz w:val="14"/>
              </w:rPr>
              <w:t>Kod świadczenia</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7227F16" w14:textId="77777777" w:rsidR="00A77B3E" w:rsidRDefault="00C23C35">
            <w:pPr>
              <w:jc w:val="center"/>
              <w:rPr>
                <w:color w:val="000000"/>
                <w:u w:color="000000"/>
              </w:rPr>
            </w:pPr>
            <w:r>
              <w:rPr>
                <w:sz w:val="14"/>
              </w:rPr>
              <w:t>Nazwa świadczenia</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117254E6" w14:textId="77777777" w:rsidR="00A77B3E" w:rsidRDefault="00C23C35">
            <w:pPr>
              <w:jc w:val="center"/>
              <w:rPr>
                <w:color w:val="000000"/>
                <w:u w:color="000000"/>
              </w:rPr>
            </w:pPr>
            <w:r>
              <w:rPr>
                <w:sz w:val="14"/>
              </w:rPr>
              <w:t>Waga punktowa świadczenia</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6A2FB03A" w14:textId="77777777" w:rsidR="00A77B3E" w:rsidRDefault="00C23C35">
            <w:pPr>
              <w:jc w:val="center"/>
              <w:rPr>
                <w:color w:val="000000"/>
                <w:u w:color="000000"/>
              </w:rPr>
            </w:pPr>
            <w:r>
              <w:rPr>
                <w:sz w:val="14"/>
              </w:rPr>
              <w:t>Uwagi</w:t>
            </w:r>
          </w:p>
        </w:tc>
      </w:tr>
      <w:tr w:rsidR="00B15856" w14:paraId="1CEC8171" w14:textId="77777777">
        <w:trPr>
          <w:trHeight w:val="819"/>
        </w:trPr>
        <w:tc>
          <w:tcPr>
            <w:tcW w:w="465" w:type="dxa"/>
            <w:tcBorders>
              <w:top w:val="single" w:sz="2" w:space="0" w:color="auto"/>
              <w:left w:val="single" w:sz="2" w:space="0" w:color="auto"/>
              <w:bottom w:val="single" w:sz="2" w:space="0" w:color="auto"/>
              <w:right w:val="single" w:sz="2" w:space="0" w:color="auto"/>
            </w:tcBorders>
            <w:tcMar>
              <w:top w:w="100" w:type="dxa"/>
            </w:tcMar>
            <w:vAlign w:val="center"/>
          </w:tcPr>
          <w:p w14:paraId="0CDC8069" w14:textId="77777777" w:rsidR="00A77B3E" w:rsidRDefault="00C23C35">
            <w:pPr>
              <w:jc w:val="center"/>
              <w:rPr>
                <w:color w:val="000000"/>
                <w:u w:color="000000"/>
              </w:rPr>
            </w:pPr>
            <w:r>
              <w:rPr>
                <w:sz w:val="14"/>
              </w:rPr>
              <w:t>1</w:t>
            </w:r>
          </w:p>
        </w:tc>
        <w:tc>
          <w:tcPr>
            <w:tcW w:w="1155" w:type="dxa"/>
            <w:tcBorders>
              <w:top w:val="single" w:sz="2" w:space="0" w:color="auto"/>
              <w:left w:val="single" w:sz="2" w:space="0" w:color="auto"/>
              <w:bottom w:val="single" w:sz="2" w:space="0" w:color="auto"/>
              <w:right w:val="single" w:sz="2" w:space="0" w:color="auto"/>
            </w:tcBorders>
            <w:tcMar>
              <w:top w:w="100" w:type="dxa"/>
            </w:tcMar>
            <w:vAlign w:val="center"/>
          </w:tcPr>
          <w:p w14:paraId="0236EA01" w14:textId="77777777" w:rsidR="00A77B3E" w:rsidRDefault="00C23C35">
            <w:pPr>
              <w:jc w:val="center"/>
              <w:rPr>
                <w:color w:val="000000"/>
                <w:u w:color="000000"/>
              </w:rPr>
            </w:pPr>
            <w:r>
              <w:rPr>
                <w:sz w:val="14"/>
              </w:rPr>
              <w:t>10.7000.156.02</w:t>
            </w:r>
          </w:p>
        </w:tc>
        <w:tc>
          <w:tcPr>
            <w:tcW w:w="1800" w:type="dxa"/>
            <w:tcBorders>
              <w:top w:val="single" w:sz="2" w:space="0" w:color="auto"/>
              <w:left w:val="single" w:sz="2" w:space="0" w:color="auto"/>
              <w:bottom w:val="single" w:sz="2" w:space="0" w:color="auto"/>
              <w:right w:val="single" w:sz="2" w:space="0" w:color="auto"/>
            </w:tcBorders>
            <w:tcMar>
              <w:top w:w="100" w:type="dxa"/>
            </w:tcMar>
            <w:vAlign w:val="center"/>
          </w:tcPr>
          <w:p w14:paraId="0FBBE223" w14:textId="77777777" w:rsidR="00A77B3E" w:rsidRDefault="00C23C35">
            <w:pPr>
              <w:jc w:val="center"/>
              <w:rPr>
                <w:color w:val="000000"/>
                <w:u w:color="000000"/>
              </w:rPr>
            </w:pPr>
            <w:r>
              <w:rPr>
                <w:sz w:val="14"/>
              </w:rPr>
              <w:t xml:space="preserve">PROGRAM PROFILAKTYKI RAKA SZYJKI MACICY - ETAP DIAGNOSTYCZNY </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35DF0DEB" w14:textId="77777777" w:rsidR="00A77B3E" w:rsidRDefault="00C23C35">
            <w:pPr>
              <w:jc w:val="left"/>
              <w:rPr>
                <w:color w:val="000000"/>
                <w:u w:color="000000"/>
              </w:rPr>
            </w:pPr>
            <w:r>
              <w:rPr>
                <w:sz w:val="14"/>
              </w:rPr>
              <w:t>5.12.00.0000006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925B980" w14:textId="77777777" w:rsidR="00A77B3E" w:rsidRDefault="00C23C35">
            <w:pPr>
              <w:jc w:val="left"/>
              <w:rPr>
                <w:color w:val="000000"/>
                <w:u w:color="000000"/>
              </w:rPr>
            </w:pPr>
            <w:r>
              <w:rPr>
                <w:sz w:val="14"/>
              </w:rPr>
              <w:t>PROCEDURA DIAGNOSTYCZNA W PROGRAMIE PROFILAKTYKI RAKA SZYJKI MACICY</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474A4821" w14:textId="77777777" w:rsidR="00A77B3E" w:rsidRDefault="00C23C35">
            <w:pPr>
              <w:jc w:val="center"/>
              <w:rPr>
                <w:color w:val="000000"/>
                <w:u w:color="000000"/>
              </w:rPr>
            </w:pPr>
            <w:r>
              <w:rPr>
                <w:b/>
                <w:sz w:val="14"/>
              </w:rPr>
              <w:t>2,63</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7BDF1A8" w14:textId="77777777" w:rsidR="00A77B3E" w:rsidRDefault="00C23C35">
            <w:pPr>
              <w:jc w:val="center"/>
              <w:rPr>
                <w:color w:val="000000"/>
                <w:u w:color="000000"/>
              </w:rPr>
            </w:pPr>
            <w:r>
              <w:rPr>
                <w:b/>
                <w:sz w:val="14"/>
              </w:rPr>
              <w:t>Stosowany jest do dnia 31 sierpnia 2026 r.</w:t>
            </w:r>
          </w:p>
        </w:tc>
      </w:tr>
      <w:tr w:rsidR="00B15856" w14:paraId="491EA803" w14:textId="77777777">
        <w:trPr>
          <w:trHeight w:val="666"/>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382E8380" w14:textId="77777777" w:rsidR="00A77B3E" w:rsidRDefault="00C23C35">
            <w:pPr>
              <w:jc w:val="center"/>
              <w:rPr>
                <w:color w:val="000000"/>
                <w:u w:color="000000"/>
              </w:rPr>
            </w:pPr>
            <w:r>
              <w:rPr>
                <w:sz w:val="14"/>
              </w:rPr>
              <w:t>2</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B7788DC" w14:textId="77777777" w:rsidR="00A77B3E" w:rsidRDefault="00C23C35">
            <w:pPr>
              <w:jc w:val="center"/>
              <w:rPr>
                <w:color w:val="000000"/>
                <w:u w:color="000000"/>
              </w:rPr>
            </w:pPr>
            <w:r>
              <w:rPr>
                <w:sz w:val="14"/>
              </w:rPr>
              <w:t>10.7000.160.02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bottom"/>
          </w:tcPr>
          <w:p w14:paraId="63CA4513" w14:textId="77777777" w:rsidR="00A77B3E" w:rsidRDefault="00C23C35">
            <w:pPr>
              <w:jc w:val="center"/>
              <w:rPr>
                <w:color w:val="000000"/>
                <w:u w:color="000000"/>
              </w:rPr>
            </w:pPr>
            <w:r>
              <w:rPr>
                <w:sz w:val="14"/>
              </w:rPr>
              <w:t>PROGRAM PROFILAKTYKI RAKA SZYJKI MACICY - ETAP DIAGNOSTYCZNY II</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61C8CC22" w14:textId="77777777" w:rsidR="00A77B3E" w:rsidRDefault="00C23C35">
            <w:pPr>
              <w:jc w:val="left"/>
              <w:rPr>
                <w:color w:val="000000"/>
                <w:u w:color="000000"/>
              </w:rPr>
            </w:pPr>
            <w:r>
              <w:rPr>
                <w:sz w:val="14"/>
              </w:rPr>
              <w:t>5.12.00.0000075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F4C1335" w14:textId="77777777" w:rsidR="00A77B3E" w:rsidRDefault="00C23C35">
            <w:pPr>
              <w:jc w:val="left"/>
              <w:rPr>
                <w:color w:val="000000"/>
                <w:u w:color="000000"/>
              </w:rPr>
            </w:pPr>
            <w:r>
              <w:rPr>
                <w:sz w:val="14"/>
              </w:rPr>
              <w:t>PROCEDURA DIAGNOSTYCZNA (TEST HPV HR) W PROGRAMIE PROFILAKTYKI RAKA SZYJKI MACICY</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489D6CF" w14:textId="77777777" w:rsidR="00A77B3E" w:rsidRDefault="00C23C35">
            <w:pPr>
              <w:jc w:val="center"/>
              <w:rPr>
                <w:color w:val="000000"/>
                <w:u w:color="000000"/>
              </w:rPr>
            </w:pPr>
            <w:r>
              <w:rPr>
                <w:b/>
                <w:sz w:val="14"/>
              </w:rPr>
              <w:t>6,64</w:t>
            </w:r>
          </w:p>
        </w:tc>
        <w:tc>
          <w:tcPr>
            <w:tcW w:w="198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47029519" w14:textId="77777777" w:rsidR="00A77B3E" w:rsidRDefault="00A77B3E">
            <w:pPr>
              <w:jc w:val="center"/>
              <w:rPr>
                <w:color w:val="000000"/>
                <w:u w:color="000000"/>
              </w:rPr>
            </w:pPr>
          </w:p>
        </w:tc>
      </w:tr>
      <w:tr w:rsidR="00B15856" w14:paraId="4F8E482A"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8206351" w14:textId="77777777" w:rsidR="00A77B3E" w:rsidRDefault="00A77B3E">
            <w:pPr>
              <w:jc w:val="center"/>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4D8EE74D" w14:textId="77777777" w:rsidR="00A77B3E" w:rsidRDefault="00A77B3E">
            <w:pPr>
              <w:jc w:val="center"/>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E4C5CBF" w14:textId="77777777" w:rsidR="00A77B3E" w:rsidRDefault="00A77B3E">
            <w:pPr>
              <w:jc w:val="center"/>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528EFB2E" w14:textId="77777777" w:rsidR="00A77B3E" w:rsidRDefault="00C23C35">
            <w:pPr>
              <w:jc w:val="left"/>
              <w:rPr>
                <w:color w:val="000000"/>
                <w:u w:color="000000"/>
              </w:rPr>
            </w:pPr>
            <w:r>
              <w:rPr>
                <w:sz w:val="14"/>
              </w:rPr>
              <w:t>5.12.00.0000076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246EDD9" w14:textId="77777777" w:rsidR="00A77B3E" w:rsidRDefault="00C23C35">
            <w:pPr>
              <w:jc w:val="left"/>
              <w:rPr>
                <w:color w:val="000000"/>
                <w:u w:color="000000"/>
              </w:rPr>
            </w:pPr>
            <w:r>
              <w:rPr>
                <w:sz w:val="14"/>
              </w:rPr>
              <w:t>PROCEDURA DIAGNOSTYCZNA (LBC) W PROGRAMIE PROFILAKTYKI RAKA SZYJKI MACICY</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61F8B62" w14:textId="77777777" w:rsidR="00A77B3E" w:rsidRDefault="00C23C35">
            <w:pPr>
              <w:jc w:val="center"/>
              <w:rPr>
                <w:color w:val="000000"/>
                <w:u w:color="000000"/>
              </w:rPr>
            </w:pPr>
            <w:r>
              <w:rPr>
                <w:b/>
                <w:sz w:val="14"/>
              </w:rPr>
              <w:t>6,97</w:t>
            </w:r>
          </w:p>
        </w:tc>
        <w:tc>
          <w:tcPr>
            <w:tcW w:w="1980" w:type="dxa"/>
            <w:vMerge/>
            <w:tcBorders>
              <w:top w:val="single" w:sz="2" w:space="0" w:color="auto"/>
              <w:left w:val="single" w:sz="2" w:space="0" w:color="auto"/>
              <w:bottom w:val="single" w:sz="2" w:space="0" w:color="auto"/>
              <w:right w:val="single" w:sz="2" w:space="0" w:color="auto"/>
            </w:tcBorders>
            <w:tcMar>
              <w:top w:w="100" w:type="dxa"/>
            </w:tcMar>
            <w:vAlign w:val="center"/>
          </w:tcPr>
          <w:p w14:paraId="0332D126" w14:textId="77777777" w:rsidR="00A77B3E" w:rsidRDefault="00A77B3E">
            <w:pPr>
              <w:jc w:val="center"/>
              <w:rPr>
                <w:color w:val="000000"/>
                <w:u w:color="000000"/>
              </w:rPr>
            </w:pPr>
          </w:p>
        </w:tc>
      </w:tr>
      <w:tr w:rsidR="00B15856" w14:paraId="1FE6846B"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2073574B" w14:textId="77777777" w:rsidR="00A77B3E" w:rsidRDefault="00C23C35">
            <w:pPr>
              <w:jc w:val="center"/>
              <w:rPr>
                <w:color w:val="000000"/>
                <w:u w:color="000000"/>
              </w:rPr>
            </w:pPr>
            <w:r>
              <w:rPr>
                <w:sz w:val="14"/>
              </w:rPr>
              <w:t>3</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03E88F2C" w14:textId="77777777" w:rsidR="00A77B3E" w:rsidRDefault="00C23C35">
            <w:pPr>
              <w:jc w:val="center"/>
              <w:rPr>
                <w:color w:val="000000"/>
                <w:u w:color="000000"/>
              </w:rPr>
            </w:pPr>
            <w:r>
              <w:rPr>
                <w:sz w:val="14"/>
              </w:rPr>
              <w:t>10.0000.156.02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0BC943EF" w14:textId="77777777" w:rsidR="00A77B3E" w:rsidRDefault="00C23C35">
            <w:pPr>
              <w:jc w:val="center"/>
              <w:rPr>
                <w:color w:val="000000"/>
                <w:u w:color="000000"/>
              </w:rPr>
            </w:pPr>
            <w:r>
              <w:rPr>
                <w:sz w:val="14"/>
              </w:rPr>
              <w:t>PROGRAM PROFILAKTYKI RAKA SZYJKI MACICY - ETAP POGŁĘBIONEJ DIAGNOSTYKI</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33FDD19" w14:textId="77777777" w:rsidR="00A77B3E" w:rsidRDefault="00C23C35">
            <w:pPr>
              <w:jc w:val="left"/>
              <w:rPr>
                <w:color w:val="000000"/>
                <w:u w:color="000000"/>
              </w:rPr>
            </w:pPr>
            <w:r>
              <w:rPr>
                <w:sz w:val="14"/>
              </w:rPr>
              <w:t>5.12.00.0000052</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411E78B" w14:textId="77777777" w:rsidR="00A77B3E" w:rsidRDefault="00C23C35">
            <w:pPr>
              <w:jc w:val="left"/>
              <w:rPr>
                <w:color w:val="000000"/>
                <w:u w:color="000000"/>
              </w:rPr>
            </w:pPr>
            <w:r>
              <w:rPr>
                <w:sz w:val="14"/>
              </w:rPr>
              <w:t xml:space="preserve">KOLPOSKOPIA </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3DEC82B5" w14:textId="77777777" w:rsidR="00A77B3E" w:rsidRDefault="00C23C35">
            <w:pPr>
              <w:jc w:val="center"/>
              <w:rPr>
                <w:color w:val="000000"/>
                <w:u w:color="000000"/>
              </w:rPr>
            </w:pPr>
            <w:r>
              <w:rPr>
                <w:b/>
                <w:sz w:val="14"/>
              </w:rPr>
              <w:t>11,00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55F30F9" w14:textId="77777777" w:rsidR="00A77B3E" w:rsidRDefault="00A77B3E">
            <w:pPr>
              <w:jc w:val="left"/>
              <w:rPr>
                <w:color w:val="000000"/>
                <w:u w:color="000000"/>
              </w:rPr>
            </w:pPr>
          </w:p>
        </w:tc>
      </w:tr>
      <w:tr w:rsidR="00B15856" w14:paraId="7B44A52F"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6972CD0B"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4310678"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17D223E1"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3B732FF" w14:textId="77777777" w:rsidR="00A77B3E" w:rsidRDefault="00C23C35">
            <w:pPr>
              <w:jc w:val="left"/>
              <w:rPr>
                <w:color w:val="000000"/>
                <w:u w:color="000000"/>
              </w:rPr>
            </w:pPr>
            <w:r>
              <w:rPr>
                <w:sz w:val="14"/>
              </w:rPr>
              <w:t>5.12.00.0000053</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62C4CAF" w14:textId="77777777" w:rsidR="00A77B3E" w:rsidRDefault="00C23C35">
            <w:pPr>
              <w:jc w:val="left"/>
              <w:rPr>
                <w:color w:val="000000"/>
                <w:u w:color="000000"/>
              </w:rPr>
            </w:pPr>
            <w:r>
              <w:rPr>
                <w:sz w:val="14"/>
              </w:rPr>
              <w:t>KOLPOSKOPIA Z CELOWANYM POBRANIEM WYCINKÓW I BADANIEM HISTOPATOLOGICZNYM</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7C86ACB6" w14:textId="77777777" w:rsidR="00A77B3E" w:rsidRDefault="00C23C35">
            <w:pPr>
              <w:jc w:val="center"/>
              <w:rPr>
                <w:color w:val="000000"/>
                <w:u w:color="000000"/>
              </w:rPr>
            </w:pPr>
            <w:r>
              <w:rPr>
                <w:b/>
                <w:sz w:val="14"/>
              </w:rPr>
              <w:t>31,00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559CCBD6" w14:textId="77777777" w:rsidR="00A77B3E" w:rsidRDefault="00A77B3E">
            <w:pPr>
              <w:jc w:val="left"/>
              <w:rPr>
                <w:color w:val="000000"/>
                <w:u w:color="000000"/>
              </w:rPr>
            </w:pPr>
          </w:p>
        </w:tc>
      </w:tr>
      <w:tr w:rsidR="00B15856" w14:paraId="42CC2584" w14:textId="77777777">
        <w:trPr>
          <w:trHeight w:val="222"/>
        </w:trPr>
        <w:tc>
          <w:tcPr>
            <w:tcW w:w="465" w:type="dxa"/>
            <w:tcBorders>
              <w:top w:val="single" w:sz="2" w:space="0" w:color="auto"/>
              <w:left w:val="single" w:sz="2" w:space="0" w:color="auto"/>
              <w:bottom w:val="single" w:sz="2" w:space="0" w:color="auto"/>
              <w:right w:val="single" w:sz="2" w:space="0" w:color="auto"/>
            </w:tcBorders>
            <w:tcMar>
              <w:top w:w="100" w:type="dxa"/>
            </w:tcMar>
            <w:vAlign w:val="center"/>
          </w:tcPr>
          <w:p w14:paraId="1381F11E" w14:textId="77777777" w:rsidR="00A77B3E" w:rsidRDefault="00C23C35">
            <w:pPr>
              <w:jc w:val="center"/>
              <w:rPr>
                <w:color w:val="000000"/>
                <w:u w:color="000000"/>
              </w:rPr>
            </w:pPr>
            <w:r>
              <w:rPr>
                <w:sz w:val="14"/>
              </w:rPr>
              <w:t>4</w:t>
            </w:r>
          </w:p>
        </w:tc>
        <w:tc>
          <w:tcPr>
            <w:tcW w:w="1155" w:type="dxa"/>
            <w:tcBorders>
              <w:top w:val="single" w:sz="2" w:space="0" w:color="auto"/>
              <w:left w:val="single" w:sz="2" w:space="0" w:color="auto"/>
              <w:bottom w:val="single" w:sz="2" w:space="0" w:color="auto"/>
              <w:right w:val="single" w:sz="2" w:space="0" w:color="auto"/>
            </w:tcBorders>
            <w:tcMar>
              <w:top w:w="100" w:type="dxa"/>
            </w:tcMar>
            <w:vAlign w:val="center"/>
          </w:tcPr>
          <w:p w14:paraId="7B0BB4E2" w14:textId="77777777" w:rsidR="00A77B3E" w:rsidRDefault="00C23C35">
            <w:pPr>
              <w:jc w:val="center"/>
              <w:rPr>
                <w:color w:val="000000"/>
                <w:u w:color="000000"/>
              </w:rPr>
            </w:pPr>
            <w:r>
              <w:rPr>
                <w:sz w:val="14"/>
              </w:rPr>
              <w:t>10.7940.158.02</w:t>
            </w:r>
          </w:p>
        </w:tc>
        <w:tc>
          <w:tcPr>
            <w:tcW w:w="1800" w:type="dxa"/>
            <w:tcBorders>
              <w:top w:val="single" w:sz="2" w:space="0" w:color="auto"/>
              <w:left w:val="single" w:sz="2" w:space="0" w:color="auto"/>
              <w:bottom w:val="single" w:sz="2" w:space="0" w:color="auto"/>
              <w:right w:val="single" w:sz="2" w:space="0" w:color="auto"/>
            </w:tcBorders>
            <w:tcMar>
              <w:top w:w="100" w:type="dxa"/>
            </w:tcMar>
            <w:vAlign w:val="center"/>
          </w:tcPr>
          <w:p w14:paraId="0B2729A8" w14:textId="77777777" w:rsidR="00A77B3E" w:rsidRDefault="00C23C35">
            <w:pPr>
              <w:jc w:val="center"/>
              <w:rPr>
                <w:color w:val="000000"/>
                <w:u w:color="000000"/>
              </w:rPr>
            </w:pPr>
            <w:r>
              <w:rPr>
                <w:sz w:val="14"/>
              </w:rPr>
              <w:t>PROGRAM PROFILAKTYKI RAKA PIERSI - ETAP PODSTAWOWY - w pracowni stacjonarnej</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875C6B4" w14:textId="77777777" w:rsidR="00A77B3E" w:rsidRDefault="00C23C35">
            <w:pPr>
              <w:jc w:val="left"/>
              <w:rPr>
                <w:color w:val="000000"/>
                <w:u w:color="000000"/>
              </w:rPr>
            </w:pPr>
            <w:r>
              <w:rPr>
                <w:sz w:val="14"/>
              </w:rPr>
              <w:t>5.12.00.0000066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954DBD4" w14:textId="77777777" w:rsidR="00A77B3E" w:rsidRDefault="00C23C35">
            <w:pPr>
              <w:jc w:val="left"/>
              <w:rPr>
                <w:color w:val="000000"/>
                <w:u w:color="000000"/>
              </w:rPr>
            </w:pPr>
            <w:r>
              <w:rPr>
                <w:sz w:val="14"/>
              </w:rPr>
              <w:t>PORADA NA ETAPIE PODSTAWOWYM PROGRAMU PROFILAKTYKI RAKA PIERSI – w pracowni stacjonarnej</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7823859" w14:textId="77777777" w:rsidR="00A77B3E" w:rsidRDefault="00C23C35">
            <w:pPr>
              <w:jc w:val="center"/>
              <w:rPr>
                <w:color w:val="000000"/>
                <w:u w:color="000000"/>
              </w:rPr>
            </w:pPr>
            <w:r>
              <w:rPr>
                <w:b/>
                <w:sz w:val="14"/>
              </w:rPr>
              <w:t>9,45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49B86A20" w14:textId="77777777" w:rsidR="00A77B3E" w:rsidRDefault="00A77B3E">
            <w:pPr>
              <w:jc w:val="left"/>
              <w:rPr>
                <w:color w:val="000000"/>
                <w:u w:color="000000"/>
              </w:rPr>
            </w:pPr>
          </w:p>
        </w:tc>
      </w:tr>
      <w:tr w:rsidR="00B15856" w14:paraId="59ABA785" w14:textId="77777777">
        <w:trPr>
          <w:trHeight w:val="222"/>
        </w:trPr>
        <w:tc>
          <w:tcPr>
            <w:tcW w:w="465" w:type="dxa"/>
            <w:tcBorders>
              <w:top w:val="single" w:sz="2" w:space="0" w:color="auto"/>
              <w:left w:val="single" w:sz="2" w:space="0" w:color="auto"/>
              <w:bottom w:val="single" w:sz="2" w:space="0" w:color="auto"/>
              <w:right w:val="single" w:sz="2" w:space="0" w:color="auto"/>
            </w:tcBorders>
            <w:tcMar>
              <w:top w:w="100" w:type="dxa"/>
            </w:tcMar>
            <w:vAlign w:val="center"/>
          </w:tcPr>
          <w:p w14:paraId="2CC81544" w14:textId="77777777" w:rsidR="00A77B3E" w:rsidRDefault="00C23C35">
            <w:pPr>
              <w:jc w:val="center"/>
              <w:rPr>
                <w:color w:val="000000"/>
                <w:u w:color="000000"/>
              </w:rPr>
            </w:pPr>
            <w:r>
              <w:rPr>
                <w:sz w:val="14"/>
              </w:rPr>
              <w:t>5</w:t>
            </w:r>
          </w:p>
        </w:tc>
        <w:tc>
          <w:tcPr>
            <w:tcW w:w="1155" w:type="dxa"/>
            <w:tcBorders>
              <w:top w:val="single" w:sz="2" w:space="0" w:color="auto"/>
              <w:left w:val="single" w:sz="2" w:space="0" w:color="auto"/>
              <w:bottom w:val="single" w:sz="2" w:space="0" w:color="auto"/>
              <w:right w:val="single" w:sz="2" w:space="0" w:color="auto"/>
            </w:tcBorders>
            <w:tcMar>
              <w:top w:w="100" w:type="dxa"/>
            </w:tcMar>
            <w:vAlign w:val="center"/>
          </w:tcPr>
          <w:p w14:paraId="12E4A327" w14:textId="77777777" w:rsidR="00A77B3E" w:rsidRDefault="00C23C35">
            <w:pPr>
              <w:jc w:val="center"/>
              <w:rPr>
                <w:color w:val="000000"/>
                <w:u w:color="000000"/>
              </w:rPr>
            </w:pPr>
            <w:r>
              <w:rPr>
                <w:sz w:val="14"/>
              </w:rPr>
              <w:t>10.7940.159.02</w:t>
            </w:r>
          </w:p>
        </w:tc>
        <w:tc>
          <w:tcPr>
            <w:tcW w:w="1800" w:type="dxa"/>
            <w:tcBorders>
              <w:top w:val="single" w:sz="2" w:space="0" w:color="auto"/>
              <w:left w:val="single" w:sz="2" w:space="0" w:color="auto"/>
              <w:bottom w:val="single" w:sz="2" w:space="0" w:color="auto"/>
              <w:right w:val="single" w:sz="2" w:space="0" w:color="auto"/>
            </w:tcBorders>
            <w:tcMar>
              <w:top w:w="100" w:type="dxa"/>
            </w:tcMar>
            <w:vAlign w:val="center"/>
          </w:tcPr>
          <w:p w14:paraId="6853D3A6" w14:textId="77777777" w:rsidR="00A77B3E" w:rsidRDefault="00C23C35">
            <w:pPr>
              <w:jc w:val="center"/>
              <w:rPr>
                <w:color w:val="000000"/>
                <w:u w:color="000000"/>
              </w:rPr>
            </w:pPr>
            <w:r>
              <w:rPr>
                <w:sz w:val="14"/>
              </w:rPr>
              <w:t>PROGRAM PROFILAKTYKI RAKA PIERSI - ETAP PODSTAWOWY - w pracowni mobilnej</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2EB8841" w14:textId="77777777" w:rsidR="00A77B3E" w:rsidRDefault="00C23C35">
            <w:pPr>
              <w:jc w:val="left"/>
              <w:rPr>
                <w:color w:val="000000"/>
                <w:u w:color="000000"/>
              </w:rPr>
            </w:pPr>
            <w:r>
              <w:rPr>
                <w:sz w:val="14"/>
              </w:rPr>
              <w:t>5.12.00.0000067</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0D7169B" w14:textId="77777777" w:rsidR="00A77B3E" w:rsidRDefault="00C23C35">
            <w:pPr>
              <w:jc w:val="left"/>
              <w:rPr>
                <w:color w:val="000000"/>
                <w:u w:color="000000"/>
              </w:rPr>
            </w:pPr>
            <w:r>
              <w:rPr>
                <w:sz w:val="14"/>
              </w:rPr>
              <w:t>PORADA NA ETAPIE PODSTAWOWYM PROGRAMU PROFILAKTYKI RAKA PIERSI – w pracowni mobilnej</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668B0ED9" w14:textId="77777777" w:rsidR="00A77B3E" w:rsidRDefault="00C23C35">
            <w:pPr>
              <w:jc w:val="center"/>
              <w:rPr>
                <w:color w:val="000000"/>
                <w:u w:color="000000"/>
              </w:rPr>
            </w:pPr>
            <w:r>
              <w:rPr>
                <w:b/>
                <w:sz w:val="14"/>
              </w:rPr>
              <w:t>9,45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FC5932A" w14:textId="77777777" w:rsidR="00A77B3E" w:rsidRDefault="00A77B3E">
            <w:pPr>
              <w:jc w:val="left"/>
              <w:rPr>
                <w:color w:val="000000"/>
                <w:u w:color="000000"/>
              </w:rPr>
            </w:pPr>
          </w:p>
        </w:tc>
      </w:tr>
      <w:tr w:rsidR="00B15856" w14:paraId="6CB42F13"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29467D7F" w14:textId="77777777" w:rsidR="00A77B3E" w:rsidRDefault="00C23C35">
            <w:pPr>
              <w:jc w:val="center"/>
              <w:rPr>
                <w:color w:val="000000"/>
                <w:u w:color="000000"/>
              </w:rPr>
            </w:pPr>
            <w:r>
              <w:rPr>
                <w:sz w:val="14"/>
              </w:rPr>
              <w:t>6</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1049455C" w14:textId="77777777" w:rsidR="00A77B3E" w:rsidRDefault="00C23C35">
            <w:pPr>
              <w:jc w:val="center"/>
              <w:rPr>
                <w:color w:val="000000"/>
                <w:u w:color="000000"/>
              </w:rPr>
            </w:pPr>
            <w:r>
              <w:rPr>
                <w:sz w:val="14"/>
              </w:rPr>
              <w:t>10.0000.157.02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5F69431" w14:textId="77777777" w:rsidR="00A77B3E" w:rsidRDefault="00C23C35">
            <w:pPr>
              <w:jc w:val="center"/>
              <w:rPr>
                <w:color w:val="000000"/>
                <w:u w:color="000000"/>
              </w:rPr>
            </w:pPr>
            <w:r>
              <w:rPr>
                <w:sz w:val="14"/>
              </w:rPr>
              <w:t>PROGRAM PROFILAKTYKI RAKA PIERSI - ETAP POGŁĘBIONEJ DIAGNOSTYKI</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3F9FF75D" w14:textId="77777777" w:rsidR="00A77B3E" w:rsidRDefault="00C23C35">
            <w:pPr>
              <w:jc w:val="left"/>
              <w:rPr>
                <w:color w:val="000000"/>
                <w:u w:color="000000"/>
              </w:rPr>
            </w:pPr>
            <w:r>
              <w:rPr>
                <w:sz w:val="14"/>
              </w:rPr>
              <w:t>5.12.00.0000054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6E18346" w14:textId="77777777" w:rsidR="00A77B3E" w:rsidRDefault="00C23C35">
            <w:pPr>
              <w:jc w:val="left"/>
              <w:rPr>
                <w:color w:val="000000"/>
                <w:u w:color="000000"/>
              </w:rPr>
            </w:pPr>
            <w:r>
              <w:rPr>
                <w:sz w:val="14"/>
              </w:rPr>
              <w:t xml:space="preserve">PORADA NA ETAPIE POGŁĘBIONEJ DIAGNOSTYKI PROGRAMU PROFILAKTYKI RAKA PIERSI </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44760220" w14:textId="77777777" w:rsidR="00A77B3E" w:rsidRDefault="00C23C35">
            <w:pPr>
              <w:jc w:val="center"/>
              <w:rPr>
                <w:color w:val="000000"/>
                <w:u w:color="000000"/>
              </w:rPr>
            </w:pPr>
            <w:r>
              <w:rPr>
                <w:b/>
                <w:sz w:val="14"/>
              </w:rPr>
              <w:t>2,10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E3C5C77" w14:textId="77777777" w:rsidR="00A77B3E" w:rsidRDefault="00A77B3E">
            <w:pPr>
              <w:jc w:val="left"/>
              <w:rPr>
                <w:color w:val="000000"/>
                <w:u w:color="000000"/>
              </w:rPr>
            </w:pPr>
          </w:p>
        </w:tc>
      </w:tr>
      <w:tr w:rsidR="00B15856" w14:paraId="5380C0EA"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577ED0D4"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71E48A1"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1FD52CBF"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50225036" w14:textId="77777777" w:rsidR="00A77B3E" w:rsidRDefault="00C23C35">
            <w:pPr>
              <w:jc w:val="left"/>
              <w:rPr>
                <w:color w:val="000000"/>
                <w:u w:color="000000"/>
              </w:rPr>
            </w:pPr>
            <w:r>
              <w:rPr>
                <w:sz w:val="14"/>
              </w:rPr>
              <w:t>5.12.00.0000055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F6C03A1" w14:textId="77777777" w:rsidR="00A77B3E" w:rsidRDefault="00C23C35">
            <w:pPr>
              <w:jc w:val="left"/>
              <w:rPr>
                <w:color w:val="000000"/>
                <w:u w:color="000000"/>
              </w:rPr>
            </w:pPr>
            <w:r>
              <w:rPr>
                <w:sz w:val="14"/>
              </w:rPr>
              <w:t>MAMMOGRAFIA UZUPEŁNIAJĄCA</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7DD4136C" w14:textId="77777777" w:rsidR="00A77B3E" w:rsidRDefault="00C23C35">
            <w:pPr>
              <w:jc w:val="center"/>
              <w:rPr>
                <w:color w:val="000000"/>
                <w:u w:color="000000"/>
              </w:rPr>
            </w:pPr>
            <w:r>
              <w:rPr>
                <w:b/>
                <w:sz w:val="14"/>
              </w:rPr>
              <w:t>7,35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4BFA1191" w14:textId="77777777" w:rsidR="00A77B3E" w:rsidRDefault="00A77B3E">
            <w:pPr>
              <w:jc w:val="left"/>
              <w:rPr>
                <w:color w:val="000000"/>
                <w:u w:color="000000"/>
              </w:rPr>
            </w:pPr>
          </w:p>
        </w:tc>
      </w:tr>
      <w:tr w:rsidR="00B15856" w14:paraId="1548C110"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0D75B7AA"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813A263"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2449A18F"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37C7AC83" w14:textId="77777777" w:rsidR="00A77B3E" w:rsidRDefault="00C23C35">
            <w:pPr>
              <w:jc w:val="left"/>
              <w:rPr>
                <w:color w:val="000000"/>
                <w:u w:color="000000"/>
              </w:rPr>
            </w:pPr>
            <w:r>
              <w:rPr>
                <w:sz w:val="14"/>
              </w:rPr>
              <w:t>5.12.00.0000056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231F4F6" w14:textId="77777777" w:rsidR="00A77B3E" w:rsidRDefault="00C23C35">
            <w:pPr>
              <w:jc w:val="left"/>
              <w:rPr>
                <w:color w:val="000000"/>
                <w:u w:color="000000"/>
              </w:rPr>
            </w:pPr>
            <w:r>
              <w:rPr>
                <w:sz w:val="14"/>
              </w:rPr>
              <w:t>USG PIERSI</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18F2CE6" w14:textId="77777777" w:rsidR="00A77B3E" w:rsidRDefault="00C23C35">
            <w:pPr>
              <w:jc w:val="center"/>
              <w:rPr>
                <w:color w:val="000000"/>
                <w:u w:color="000000"/>
              </w:rPr>
            </w:pPr>
            <w:r>
              <w:rPr>
                <w:b/>
                <w:sz w:val="14"/>
              </w:rPr>
              <w:t>5,25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CBA61D9" w14:textId="77777777" w:rsidR="00A77B3E" w:rsidRDefault="00A77B3E">
            <w:pPr>
              <w:jc w:val="left"/>
              <w:rPr>
                <w:color w:val="000000"/>
                <w:u w:color="000000"/>
              </w:rPr>
            </w:pPr>
          </w:p>
        </w:tc>
      </w:tr>
      <w:tr w:rsidR="00B15856" w14:paraId="1A0D1290"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32346C6"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B5EEA1B"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2347CEEC"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4DA07A8" w14:textId="77777777" w:rsidR="00A77B3E" w:rsidRDefault="00C23C35">
            <w:pPr>
              <w:jc w:val="left"/>
              <w:rPr>
                <w:color w:val="000000"/>
                <w:u w:color="000000"/>
              </w:rPr>
            </w:pPr>
            <w:r>
              <w:rPr>
                <w:sz w:val="14"/>
              </w:rPr>
              <w:t>5.12.00.0000062</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B647C4B" w14:textId="77777777" w:rsidR="00A77B3E" w:rsidRDefault="00C23C35">
            <w:pPr>
              <w:jc w:val="left"/>
              <w:rPr>
                <w:color w:val="000000"/>
                <w:u w:color="000000"/>
              </w:rPr>
            </w:pPr>
            <w:r>
              <w:rPr>
                <w:sz w:val="14"/>
              </w:rPr>
              <w:t>BIOPSJA GRUBOIGŁOWA PIERSI PRZEZSKÓRNA Z PEŁNĄ DIAGNOSTYKĄ (BADANIE HIST.-PAT.) Z UŻYCIEM TECHNIK OBRAZOWYCH</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9010EEE" w14:textId="77777777" w:rsidR="00A77B3E" w:rsidRDefault="00C23C35">
            <w:pPr>
              <w:jc w:val="center"/>
              <w:rPr>
                <w:color w:val="000000"/>
                <w:u w:color="000000"/>
              </w:rPr>
            </w:pPr>
            <w:r>
              <w:rPr>
                <w:b/>
                <w:sz w:val="14"/>
              </w:rPr>
              <w:t>35,52</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8A69774" w14:textId="77777777" w:rsidR="00A77B3E" w:rsidRDefault="00A77B3E">
            <w:pPr>
              <w:jc w:val="left"/>
              <w:rPr>
                <w:color w:val="000000"/>
                <w:u w:color="000000"/>
              </w:rPr>
            </w:pPr>
          </w:p>
        </w:tc>
      </w:tr>
      <w:tr w:rsidR="00B15856" w14:paraId="1366507E"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028DD47D"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61D7F67"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04AD4A8C"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071182DA" w14:textId="77777777" w:rsidR="00A77B3E" w:rsidRDefault="00C23C35">
            <w:pPr>
              <w:jc w:val="left"/>
              <w:rPr>
                <w:color w:val="000000"/>
                <w:u w:color="000000"/>
              </w:rPr>
            </w:pPr>
            <w:r>
              <w:rPr>
                <w:sz w:val="14"/>
              </w:rPr>
              <w:t>5.12.00.0000074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5D59C31" w14:textId="77777777" w:rsidR="00A77B3E" w:rsidRDefault="00C23C35">
            <w:pPr>
              <w:jc w:val="left"/>
              <w:rPr>
                <w:color w:val="000000"/>
                <w:u w:color="000000"/>
              </w:rPr>
            </w:pPr>
            <w:r>
              <w:rPr>
                <w:sz w:val="14"/>
              </w:rPr>
              <w:t>OCENA IMMUNOHISTOCHEMICZNA RECEPTORA ER, PGR I HER 2 ORAZ KI67 Z MATERIAŁU Z BIOPSJI GRUBOIGŁOWEJ GUZA PIERSI W PRZYPADKU POTWIERDZENIA W BADANIU HISTOPATOLOGICZNYM KOMÓREK RAKA PIERSI</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ED5EA14" w14:textId="77777777" w:rsidR="00A77B3E" w:rsidRDefault="00C23C35">
            <w:pPr>
              <w:jc w:val="center"/>
              <w:rPr>
                <w:color w:val="000000"/>
                <w:u w:color="000000"/>
              </w:rPr>
            </w:pPr>
            <w:r>
              <w:rPr>
                <w:b/>
                <w:sz w:val="14"/>
              </w:rPr>
              <w:t>40,00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5F81D8C8" w14:textId="77777777" w:rsidR="00A77B3E" w:rsidRDefault="00A77B3E">
            <w:pPr>
              <w:jc w:val="left"/>
              <w:rPr>
                <w:color w:val="000000"/>
                <w:u w:color="000000"/>
              </w:rPr>
            </w:pPr>
          </w:p>
        </w:tc>
      </w:tr>
      <w:tr w:rsidR="00B15856" w14:paraId="546C75FE"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572AB176" w14:textId="77777777" w:rsidR="00A77B3E" w:rsidRDefault="00C23C35">
            <w:pPr>
              <w:jc w:val="center"/>
              <w:rPr>
                <w:color w:val="000000"/>
                <w:u w:color="000000"/>
              </w:rPr>
            </w:pPr>
            <w:r>
              <w:rPr>
                <w:sz w:val="14"/>
              </w:rPr>
              <w:t>7</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1BE6E4D8" w14:textId="77777777" w:rsidR="00A77B3E" w:rsidRDefault="00C23C35">
            <w:pPr>
              <w:jc w:val="center"/>
              <w:rPr>
                <w:color w:val="000000"/>
                <w:u w:color="000000"/>
              </w:rPr>
            </w:pPr>
            <w:r>
              <w:rPr>
                <w:sz w:val="14"/>
              </w:rPr>
              <w:t>10.4450.159.02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03E5F84E" w14:textId="77777777" w:rsidR="00A77B3E" w:rsidRDefault="00C23C35">
            <w:pPr>
              <w:jc w:val="center"/>
              <w:rPr>
                <w:color w:val="000000"/>
                <w:u w:color="000000"/>
              </w:rPr>
            </w:pPr>
            <w:r>
              <w:rPr>
                <w:sz w:val="14"/>
              </w:rPr>
              <w:t xml:space="preserve">PROGRAM BADAŃ PRENATALNYCH </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287386E7" w14:textId="77777777" w:rsidR="00A77B3E" w:rsidRDefault="00C23C35">
            <w:pPr>
              <w:jc w:val="left"/>
              <w:rPr>
                <w:color w:val="000000"/>
                <w:u w:color="000000"/>
              </w:rPr>
            </w:pPr>
            <w:r>
              <w:rPr>
                <w:sz w:val="14"/>
              </w:rPr>
              <w:t>5.19.00.0000025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30B1917" w14:textId="77777777" w:rsidR="00A77B3E" w:rsidRDefault="00C23C35">
            <w:pPr>
              <w:jc w:val="left"/>
              <w:rPr>
                <w:color w:val="000000"/>
                <w:u w:color="000000"/>
              </w:rPr>
            </w:pPr>
            <w:r>
              <w:rPr>
                <w:sz w:val="14"/>
              </w:rPr>
              <w:t>PORADA GENETYCZNA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BCE8B02" w14:textId="77777777" w:rsidR="00A77B3E" w:rsidRDefault="00C23C35">
            <w:pPr>
              <w:jc w:val="center"/>
              <w:rPr>
                <w:color w:val="000000"/>
                <w:u w:color="000000"/>
              </w:rPr>
            </w:pPr>
            <w:r>
              <w:rPr>
                <w:b/>
                <w:sz w:val="14"/>
              </w:rPr>
              <w:t>6,30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DB784C0" w14:textId="77777777" w:rsidR="00A77B3E" w:rsidRDefault="00A77B3E">
            <w:pPr>
              <w:jc w:val="left"/>
              <w:rPr>
                <w:color w:val="000000"/>
                <w:u w:color="000000"/>
              </w:rPr>
            </w:pPr>
          </w:p>
        </w:tc>
      </w:tr>
      <w:tr w:rsidR="00B15856" w14:paraId="24036C40"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5FF76C9C"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20E869F"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24F5574"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688E3F38" w14:textId="77777777" w:rsidR="00A77B3E" w:rsidRDefault="00C23C35">
            <w:pPr>
              <w:jc w:val="left"/>
              <w:rPr>
                <w:color w:val="000000"/>
                <w:u w:color="000000"/>
              </w:rPr>
            </w:pPr>
            <w:r>
              <w:rPr>
                <w:sz w:val="14"/>
              </w:rPr>
              <w:t>5.19.00.0000002</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341C3FC1" w14:textId="77777777" w:rsidR="00A77B3E" w:rsidRDefault="00C23C35">
            <w:pPr>
              <w:jc w:val="left"/>
              <w:rPr>
                <w:color w:val="000000"/>
                <w:u w:color="000000"/>
              </w:rPr>
            </w:pPr>
            <w:r>
              <w:rPr>
                <w:sz w:val="14"/>
              </w:rPr>
              <w:t>BADANIA BIOCHEMICZNE - AFP</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3AC6A4FB" w14:textId="77777777" w:rsidR="00A77B3E" w:rsidRDefault="00C23C35">
            <w:pPr>
              <w:jc w:val="center"/>
              <w:rPr>
                <w:color w:val="000000"/>
                <w:u w:color="000000"/>
              </w:rPr>
            </w:pPr>
            <w:r>
              <w:rPr>
                <w:b/>
                <w:sz w:val="14"/>
              </w:rPr>
              <w:t>7,35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1B4112A" w14:textId="77777777" w:rsidR="00A77B3E" w:rsidRDefault="00A77B3E">
            <w:pPr>
              <w:jc w:val="left"/>
              <w:rPr>
                <w:color w:val="000000"/>
                <w:u w:color="000000"/>
              </w:rPr>
            </w:pPr>
          </w:p>
        </w:tc>
      </w:tr>
      <w:tr w:rsidR="00B15856" w14:paraId="29C28555"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25C8D9F"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23B1D359"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805B4DA"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0DF7FFE4" w14:textId="77777777" w:rsidR="00A77B3E" w:rsidRDefault="00C23C35">
            <w:pPr>
              <w:jc w:val="left"/>
              <w:rPr>
                <w:color w:val="000000"/>
                <w:u w:color="000000"/>
              </w:rPr>
            </w:pPr>
            <w:r>
              <w:rPr>
                <w:sz w:val="14"/>
              </w:rPr>
              <w:t>5.19.00.0000003</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E20887E" w14:textId="77777777" w:rsidR="00A77B3E" w:rsidRDefault="00C23C35">
            <w:pPr>
              <w:jc w:val="left"/>
              <w:rPr>
                <w:color w:val="000000"/>
                <w:u w:color="000000"/>
              </w:rPr>
            </w:pPr>
            <w:r>
              <w:rPr>
                <w:sz w:val="14"/>
              </w:rPr>
              <w:t>BADANIA BIOCHEMICZNE - PAP P-A</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41215298" w14:textId="77777777" w:rsidR="00A77B3E" w:rsidRDefault="00C23C35">
            <w:pPr>
              <w:jc w:val="center"/>
              <w:rPr>
                <w:color w:val="000000"/>
                <w:u w:color="000000"/>
              </w:rPr>
            </w:pPr>
            <w:r>
              <w:rPr>
                <w:b/>
                <w:sz w:val="14"/>
              </w:rPr>
              <w:t>16,80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66A5EC5" w14:textId="77777777" w:rsidR="00A77B3E" w:rsidRDefault="00A77B3E">
            <w:pPr>
              <w:jc w:val="left"/>
              <w:rPr>
                <w:color w:val="000000"/>
                <w:u w:color="000000"/>
              </w:rPr>
            </w:pPr>
          </w:p>
        </w:tc>
      </w:tr>
      <w:tr w:rsidR="00B15856" w14:paraId="39542571"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681D896"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5E5EA9A3"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09EC66D"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62F393D" w14:textId="77777777" w:rsidR="00A77B3E" w:rsidRDefault="00C23C35">
            <w:pPr>
              <w:jc w:val="left"/>
              <w:rPr>
                <w:color w:val="000000"/>
                <w:u w:color="000000"/>
              </w:rPr>
            </w:pPr>
            <w:r>
              <w:rPr>
                <w:sz w:val="14"/>
              </w:rPr>
              <w:t>5.19.00.0000004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2CB39388" w14:textId="77777777" w:rsidR="00A77B3E" w:rsidRDefault="00C23C35">
            <w:pPr>
              <w:jc w:val="left"/>
              <w:rPr>
                <w:color w:val="000000"/>
                <w:u w:color="000000"/>
              </w:rPr>
            </w:pPr>
            <w:r>
              <w:rPr>
                <w:sz w:val="14"/>
              </w:rPr>
              <w:t>BADANIA BIOCHEMICZNE - BETA-HCG</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02F8EFE" w14:textId="77777777" w:rsidR="00A77B3E" w:rsidRDefault="00C23C35">
            <w:pPr>
              <w:jc w:val="center"/>
              <w:rPr>
                <w:color w:val="000000"/>
                <w:u w:color="000000"/>
              </w:rPr>
            </w:pPr>
            <w:r>
              <w:rPr>
                <w:b/>
                <w:sz w:val="14"/>
              </w:rPr>
              <w:t>5,25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B8D5DCC" w14:textId="77777777" w:rsidR="00A77B3E" w:rsidRDefault="00A77B3E">
            <w:pPr>
              <w:jc w:val="left"/>
              <w:rPr>
                <w:color w:val="000000"/>
                <w:u w:color="000000"/>
              </w:rPr>
            </w:pPr>
          </w:p>
        </w:tc>
      </w:tr>
      <w:tr w:rsidR="00B15856" w14:paraId="07988027"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6C2D291A"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B8ECE79"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5093AD88"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C750F60" w14:textId="77777777" w:rsidR="00A77B3E" w:rsidRDefault="00C23C35">
            <w:pPr>
              <w:jc w:val="left"/>
              <w:rPr>
                <w:color w:val="000000"/>
                <w:u w:color="000000"/>
              </w:rPr>
            </w:pPr>
            <w:r>
              <w:rPr>
                <w:sz w:val="14"/>
              </w:rPr>
              <w:t>5.19.00.0000005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1DBAEF7" w14:textId="77777777" w:rsidR="00A77B3E" w:rsidRDefault="00C23C35">
            <w:pPr>
              <w:jc w:val="left"/>
              <w:rPr>
                <w:color w:val="000000"/>
                <w:u w:color="000000"/>
              </w:rPr>
            </w:pPr>
            <w:r>
              <w:rPr>
                <w:sz w:val="14"/>
              </w:rPr>
              <w:t>BADANIA BIOCHEMICZNE - ESTRIOL</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3D41273" w14:textId="77777777" w:rsidR="00A77B3E" w:rsidRDefault="00C23C35">
            <w:pPr>
              <w:jc w:val="center"/>
              <w:rPr>
                <w:color w:val="000000"/>
                <w:u w:color="000000"/>
              </w:rPr>
            </w:pPr>
            <w:r>
              <w:rPr>
                <w:b/>
                <w:sz w:val="14"/>
              </w:rPr>
              <w:t>5,25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19D47BA7" w14:textId="77777777" w:rsidR="00A77B3E" w:rsidRDefault="00A77B3E">
            <w:pPr>
              <w:jc w:val="left"/>
              <w:rPr>
                <w:color w:val="000000"/>
                <w:u w:color="000000"/>
              </w:rPr>
            </w:pPr>
          </w:p>
        </w:tc>
      </w:tr>
      <w:tr w:rsidR="00B15856" w14:paraId="04017F17"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0078FA6A"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C2B685C"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684F5F92"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8125AA6" w14:textId="77777777" w:rsidR="00A77B3E" w:rsidRDefault="00C23C35">
            <w:pPr>
              <w:jc w:val="left"/>
              <w:rPr>
                <w:color w:val="000000"/>
                <w:u w:color="000000"/>
              </w:rPr>
            </w:pPr>
            <w:r>
              <w:rPr>
                <w:sz w:val="14"/>
              </w:rPr>
              <w:t>5.19.00.0000033</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32C80C1" w14:textId="77777777" w:rsidR="00A77B3E" w:rsidRDefault="00C23C35">
            <w:pPr>
              <w:jc w:val="left"/>
              <w:rPr>
                <w:color w:val="000000"/>
                <w:u w:color="000000"/>
              </w:rPr>
            </w:pPr>
            <w:r>
              <w:rPr>
                <w:sz w:val="14"/>
              </w:rPr>
              <w:t>BADANIE ULTRASONOGRAFICZNE I TRYMESTRU</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D54158C" w14:textId="77777777" w:rsidR="00A77B3E" w:rsidRDefault="00C23C35">
            <w:pPr>
              <w:jc w:val="center"/>
              <w:rPr>
                <w:color w:val="000000"/>
                <w:u w:color="000000"/>
              </w:rPr>
            </w:pPr>
            <w:r>
              <w:rPr>
                <w:b/>
                <w:sz w:val="14"/>
              </w:rPr>
              <w:t>28,35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DCB86DB" w14:textId="77777777" w:rsidR="00A77B3E" w:rsidRDefault="00A77B3E">
            <w:pPr>
              <w:jc w:val="left"/>
              <w:rPr>
                <w:color w:val="000000"/>
                <w:u w:color="000000"/>
              </w:rPr>
            </w:pPr>
          </w:p>
        </w:tc>
      </w:tr>
      <w:tr w:rsidR="00B15856" w14:paraId="67B5559E"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48754ED3"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575DDAB4"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469C145D"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6CC61FFB" w14:textId="77777777" w:rsidR="00A77B3E" w:rsidRDefault="00C23C35">
            <w:pPr>
              <w:jc w:val="left"/>
              <w:rPr>
                <w:color w:val="000000"/>
                <w:u w:color="000000"/>
              </w:rPr>
            </w:pPr>
            <w:r>
              <w:rPr>
                <w:sz w:val="14"/>
              </w:rPr>
              <w:t>5.19.00.0000034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7C5C51E" w14:textId="77777777" w:rsidR="00A77B3E" w:rsidRDefault="00C23C35">
            <w:pPr>
              <w:jc w:val="left"/>
              <w:rPr>
                <w:color w:val="000000"/>
                <w:u w:color="000000"/>
              </w:rPr>
            </w:pPr>
            <w:r>
              <w:rPr>
                <w:sz w:val="14"/>
              </w:rPr>
              <w:t>BADANIE ULTRASONOGRAFICZNE II TRYMESTRU</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4927B6C9" w14:textId="77777777" w:rsidR="00A77B3E" w:rsidRDefault="00C23C35">
            <w:pPr>
              <w:jc w:val="center"/>
              <w:rPr>
                <w:color w:val="000000"/>
                <w:u w:color="000000"/>
              </w:rPr>
            </w:pPr>
            <w:r>
              <w:rPr>
                <w:b/>
                <w:sz w:val="14"/>
              </w:rPr>
              <w:t>28,35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139C2147" w14:textId="77777777" w:rsidR="00A77B3E" w:rsidRDefault="00A77B3E">
            <w:pPr>
              <w:jc w:val="left"/>
              <w:rPr>
                <w:color w:val="000000"/>
                <w:u w:color="000000"/>
              </w:rPr>
            </w:pPr>
          </w:p>
        </w:tc>
      </w:tr>
      <w:tr w:rsidR="00B15856" w14:paraId="07007463"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2A26A69"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BD91A16"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2CA6C98"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5AB502AC" w14:textId="77777777" w:rsidR="00A77B3E" w:rsidRDefault="00C23C35">
            <w:pPr>
              <w:jc w:val="left"/>
              <w:rPr>
                <w:color w:val="000000"/>
                <w:u w:color="000000"/>
              </w:rPr>
            </w:pPr>
            <w:r>
              <w:rPr>
                <w:sz w:val="14"/>
              </w:rPr>
              <w:t>5.19.00.0000026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D345946" w14:textId="77777777" w:rsidR="00A77B3E" w:rsidRDefault="00C23C35">
            <w:pPr>
              <w:jc w:val="left"/>
              <w:rPr>
                <w:color w:val="000000"/>
                <w:u w:color="000000"/>
              </w:rPr>
            </w:pPr>
            <w:r>
              <w:rPr>
                <w:sz w:val="14"/>
              </w:rPr>
              <w:t>BADANIA GENETYCZNE OBEJMUJĄCE CYTOGENETYCZNĄ, MOLEKULARNĄ I BIOCHEMICZNĄ OCENĘ MATERIAŁU PŁODOWEGO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C51B5A3" w14:textId="77777777" w:rsidR="00A77B3E" w:rsidRDefault="00C23C35">
            <w:pPr>
              <w:jc w:val="center"/>
              <w:rPr>
                <w:color w:val="000000"/>
                <w:u w:color="000000"/>
              </w:rPr>
            </w:pPr>
            <w:r>
              <w:rPr>
                <w:b/>
                <w:sz w:val="14"/>
              </w:rPr>
              <w:t>126,00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5B1F493" w14:textId="77777777" w:rsidR="00A77B3E" w:rsidRDefault="00A77B3E">
            <w:pPr>
              <w:jc w:val="left"/>
              <w:rPr>
                <w:color w:val="000000"/>
                <w:u w:color="000000"/>
              </w:rPr>
            </w:pPr>
          </w:p>
        </w:tc>
      </w:tr>
      <w:tr w:rsidR="00B15856" w14:paraId="3753BF46"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77DAA4B"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6AFADF27"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354FC831"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50BFBE5D" w14:textId="77777777" w:rsidR="00A77B3E" w:rsidRDefault="00C23C35">
            <w:pPr>
              <w:jc w:val="left"/>
              <w:rPr>
                <w:color w:val="000000"/>
                <w:u w:color="000000"/>
              </w:rPr>
            </w:pPr>
            <w:r>
              <w:rPr>
                <w:sz w:val="14"/>
              </w:rPr>
              <w:t>5.19.00.0000027</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6F6E953" w14:textId="77777777" w:rsidR="00A77B3E" w:rsidRDefault="00C23C35">
            <w:pPr>
              <w:jc w:val="left"/>
              <w:rPr>
                <w:color w:val="000000"/>
                <w:u w:color="000000"/>
              </w:rPr>
            </w:pPr>
            <w:r>
              <w:rPr>
                <w:sz w:val="14"/>
              </w:rPr>
              <w:t>AMNIOPUNKCJA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961F271" w14:textId="77777777" w:rsidR="00A77B3E" w:rsidRDefault="00C23C35">
            <w:pPr>
              <w:jc w:val="center"/>
              <w:rPr>
                <w:color w:val="000000"/>
                <w:u w:color="000000"/>
              </w:rPr>
            </w:pPr>
            <w:r>
              <w:rPr>
                <w:b/>
                <w:sz w:val="14"/>
              </w:rPr>
              <w:t>31,50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D9E91FF" w14:textId="77777777" w:rsidR="00A77B3E" w:rsidRDefault="00A77B3E">
            <w:pPr>
              <w:jc w:val="left"/>
              <w:rPr>
                <w:color w:val="000000"/>
                <w:u w:color="000000"/>
              </w:rPr>
            </w:pPr>
          </w:p>
        </w:tc>
      </w:tr>
      <w:tr w:rsidR="00B15856" w14:paraId="2C403D15"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2DDBFE4"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017510A"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098CC3DA"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8424627" w14:textId="77777777" w:rsidR="00A77B3E" w:rsidRDefault="00C23C35">
            <w:pPr>
              <w:jc w:val="left"/>
              <w:rPr>
                <w:color w:val="000000"/>
                <w:u w:color="000000"/>
              </w:rPr>
            </w:pPr>
            <w:r>
              <w:rPr>
                <w:sz w:val="14"/>
              </w:rPr>
              <w:t>5.19.00.0000028</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218A3CB5" w14:textId="77777777" w:rsidR="00A77B3E" w:rsidRDefault="00C23C35">
            <w:pPr>
              <w:jc w:val="left"/>
              <w:rPr>
                <w:color w:val="000000"/>
                <w:u w:color="000000"/>
              </w:rPr>
            </w:pPr>
            <w:r>
              <w:rPr>
                <w:sz w:val="14"/>
              </w:rPr>
              <w:t>BIOPSJA TROFOBLASTU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4F47AD04" w14:textId="77777777" w:rsidR="00A77B3E" w:rsidRDefault="00C23C35">
            <w:pPr>
              <w:jc w:val="center"/>
              <w:rPr>
                <w:color w:val="000000"/>
                <w:u w:color="000000"/>
              </w:rPr>
            </w:pPr>
            <w:r>
              <w:rPr>
                <w:b/>
                <w:sz w:val="14"/>
              </w:rPr>
              <w:t>31,50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BC55450" w14:textId="77777777" w:rsidR="00A77B3E" w:rsidRDefault="00A77B3E">
            <w:pPr>
              <w:jc w:val="left"/>
              <w:rPr>
                <w:color w:val="000000"/>
                <w:u w:color="000000"/>
              </w:rPr>
            </w:pPr>
          </w:p>
        </w:tc>
      </w:tr>
      <w:tr w:rsidR="00B15856" w14:paraId="4F5D22C6"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7741510"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B58D6C2"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1A33C96A"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FC2A194" w14:textId="77777777" w:rsidR="00A77B3E" w:rsidRDefault="00C23C35">
            <w:pPr>
              <w:jc w:val="left"/>
              <w:rPr>
                <w:color w:val="000000"/>
                <w:u w:color="000000"/>
              </w:rPr>
            </w:pPr>
            <w:r>
              <w:rPr>
                <w:sz w:val="14"/>
              </w:rPr>
              <w:t>5.19.00.0000029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8BD7BD6" w14:textId="77777777" w:rsidR="00A77B3E" w:rsidRDefault="00C23C35">
            <w:pPr>
              <w:jc w:val="left"/>
              <w:rPr>
                <w:color w:val="000000"/>
                <w:u w:color="000000"/>
              </w:rPr>
            </w:pPr>
            <w:r>
              <w:rPr>
                <w:sz w:val="14"/>
              </w:rPr>
              <w:t>KORDOCENTEZA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1844AF1D" w14:textId="77777777" w:rsidR="00A77B3E" w:rsidRDefault="00C23C35">
            <w:pPr>
              <w:jc w:val="center"/>
              <w:rPr>
                <w:color w:val="000000"/>
                <w:u w:color="000000"/>
              </w:rPr>
            </w:pPr>
            <w:r>
              <w:rPr>
                <w:b/>
                <w:sz w:val="14"/>
              </w:rPr>
              <w:t>31,50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1DFEB471" w14:textId="77777777" w:rsidR="00A77B3E" w:rsidRDefault="00A77B3E">
            <w:pPr>
              <w:jc w:val="left"/>
              <w:rPr>
                <w:color w:val="000000"/>
                <w:u w:color="000000"/>
              </w:rPr>
            </w:pPr>
          </w:p>
        </w:tc>
      </w:tr>
      <w:tr w:rsidR="00B15856" w14:paraId="55E5D330"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430BE9F6"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B1B48A7"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20BEF0AF"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58241E06" w14:textId="77777777" w:rsidR="00A77B3E" w:rsidRDefault="00C23C35">
            <w:pPr>
              <w:jc w:val="left"/>
              <w:rPr>
                <w:color w:val="000000"/>
                <w:u w:color="000000"/>
              </w:rPr>
            </w:pPr>
            <w:r>
              <w:rPr>
                <w:sz w:val="14"/>
              </w:rPr>
              <w:t>5.19.00.0000039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CA0ABB6" w14:textId="77777777" w:rsidR="00A77B3E" w:rsidRDefault="00C23C35">
            <w:pPr>
              <w:jc w:val="left"/>
              <w:rPr>
                <w:color w:val="000000"/>
                <w:u w:color="000000"/>
              </w:rPr>
            </w:pPr>
            <w:r>
              <w:rPr>
                <w:sz w:val="14"/>
              </w:rPr>
              <w:t xml:space="preserve">PODANIE IMMUNOGLOBULINY ANTY-RhD PACJENTCE RhD-UJEMNEJ po inwazyjnej diagnostyce prenatalnej. </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3AE855A9" w14:textId="77777777" w:rsidR="00A77B3E" w:rsidRDefault="00C23C35">
            <w:pPr>
              <w:jc w:val="center"/>
              <w:rPr>
                <w:color w:val="000000"/>
                <w:u w:color="000000"/>
              </w:rPr>
            </w:pPr>
            <w:r>
              <w:rPr>
                <w:b/>
                <w:sz w:val="14"/>
              </w:rPr>
              <w:t>1,00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E2B07A3" w14:textId="77777777" w:rsidR="00A77B3E" w:rsidRDefault="00C23C35">
            <w:pPr>
              <w:jc w:val="left"/>
              <w:rPr>
                <w:color w:val="000000"/>
                <w:u w:color="000000"/>
              </w:rPr>
            </w:pPr>
            <w:r>
              <w:rPr>
                <w:sz w:val="14"/>
              </w:rPr>
              <w:t xml:space="preserve">- Dawka immunoglobuliny anty-RhD zgodnie z aktualnymi zaleceniami konsultantów krajowych w dziedzinie położnictwa i ginekologii, transfuzjologii klinicznej oraz perinatologii. </w:t>
            </w:r>
          </w:p>
          <w:p w14:paraId="53D0F0D9" w14:textId="77777777" w:rsidR="00B15856" w:rsidRDefault="00C23C35">
            <w:pPr>
              <w:jc w:val="left"/>
            </w:pPr>
            <w:r>
              <w:rPr>
                <w:sz w:val="14"/>
              </w:rPr>
              <w:t xml:space="preserve">- Konieczność udokumentowania zakupu fakturą/ rachunkiem). </w:t>
            </w:r>
          </w:p>
          <w:p w14:paraId="11B49FC2" w14:textId="77777777" w:rsidR="00B15856" w:rsidRDefault="00C23C35">
            <w:pPr>
              <w:jc w:val="left"/>
            </w:pPr>
            <w:r>
              <w:rPr>
                <w:sz w:val="14"/>
              </w:rPr>
              <w:t>- Koszt immunoglobuliny anty-RhD, w wysokości nieprzekraczającej urzędowej ceny zbytu dla danej  dawki określonej w załączniku do obwieszczenia Ministra Zdrowia</w:t>
            </w:r>
          </w:p>
          <w:p w14:paraId="596190AB" w14:textId="77777777" w:rsidR="00B15856" w:rsidRDefault="00C23C35">
            <w:pPr>
              <w:jc w:val="left"/>
            </w:pPr>
            <w:r>
              <w:rPr>
                <w:sz w:val="14"/>
              </w:rPr>
              <w:t>w sprawie wykazu leków, środków spożywczych specjalnego przeznaczenia żywieniowego i wyrobów medycznych, dla których ustalono urzędową cenę zbytu netto, z uwzględnieniem przepisów ustawy z dnia 12 maja 2011 r. o refundacji leków, środków spożywczych specjalnego przeznaczenia żywieniowego oraz wyrobów medycznych (Dz.U. z 2026 r. poz. 253);</w:t>
            </w:r>
          </w:p>
          <w:p w14:paraId="0EF7DCFF" w14:textId="77777777" w:rsidR="00B15856" w:rsidRDefault="00C23C35">
            <w:pPr>
              <w:jc w:val="left"/>
            </w:pPr>
            <w:r>
              <w:rPr>
                <w:sz w:val="14"/>
              </w:rPr>
              <w:t>- Wymagane wskazanie procedury wg ICD-9 - 99.111.</w:t>
            </w:r>
          </w:p>
        </w:tc>
      </w:tr>
      <w:tr w:rsidR="00B15856" w14:paraId="349A3FBB"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CE3CD40" w14:textId="77777777" w:rsidR="00A77B3E" w:rsidRDefault="00C23C35">
            <w:pPr>
              <w:jc w:val="center"/>
              <w:rPr>
                <w:color w:val="000000"/>
                <w:u w:color="000000"/>
              </w:rPr>
            </w:pPr>
            <w:r>
              <w:rPr>
                <w:sz w:val="14"/>
              </w:rPr>
              <w:t>8</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7A45F0E7" w14:textId="77777777" w:rsidR="00A77B3E" w:rsidRDefault="00C23C35">
            <w:pPr>
              <w:jc w:val="center"/>
              <w:rPr>
                <w:color w:val="000000"/>
                <w:u w:color="000000"/>
              </w:rPr>
            </w:pPr>
            <w:r>
              <w:rPr>
                <w:sz w:val="14"/>
              </w:rPr>
              <w:t>10.1450.159.02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837DA68" w14:textId="77777777" w:rsidR="00A77B3E" w:rsidRDefault="00C23C35">
            <w:pPr>
              <w:jc w:val="center"/>
              <w:rPr>
                <w:color w:val="000000"/>
                <w:u w:color="000000"/>
              </w:rPr>
            </w:pPr>
            <w:r>
              <w:rPr>
                <w:sz w:val="14"/>
              </w:rPr>
              <w:t>PROGRAM BADAŃ PRENATALNYCH - część położniczo-ginekologiczna</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1C2B7CD" w14:textId="77777777" w:rsidR="00A77B3E" w:rsidRDefault="00C23C35">
            <w:pPr>
              <w:jc w:val="left"/>
              <w:rPr>
                <w:color w:val="000000"/>
                <w:u w:color="000000"/>
              </w:rPr>
            </w:pPr>
            <w:r>
              <w:rPr>
                <w:sz w:val="14"/>
              </w:rPr>
              <w:t>5.19.00.0000002</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611FC27" w14:textId="77777777" w:rsidR="00A77B3E" w:rsidRDefault="00C23C35">
            <w:pPr>
              <w:jc w:val="left"/>
              <w:rPr>
                <w:color w:val="000000"/>
                <w:u w:color="000000"/>
              </w:rPr>
            </w:pPr>
            <w:r>
              <w:rPr>
                <w:sz w:val="14"/>
              </w:rPr>
              <w:t>BADANIA BIOCHEMICZNE - AFP</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B034559" w14:textId="77777777" w:rsidR="00A77B3E" w:rsidRDefault="00C23C35">
            <w:pPr>
              <w:jc w:val="center"/>
              <w:rPr>
                <w:color w:val="000000"/>
                <w:u w:color="000000"/>
              </w:rPr>
            </w:pPr>
            <w:r>
              <w:rPr>
                <w:b/>
                <w:sz w:val="14"/>
              </w:rPr>
              <w:t>7,35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78857BA" w14:textId="77777777" w:rsidR="00A77B3E" w:rsidRDefault="00A77B3E">
            <w:pPr>
              <w:jc w:val="left"/>
              <w:rPr>
                <w:color w:val="000000"/>
                <w:u w:color="000000"/>
              </w:rPr>
            </w:pPr>
          </w:p>
        </w:tc>
      </w:tr>
      <w:tr w:rsidR="00B15856" w14:paraId="05ABB243"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1C8BB583"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6BF2E7E"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5F6771B0"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E814594" w14:textId="77777777" w:rsidR="00A77B3E" w:rsidRDefault="00C23C35">
            <w:pPr>
              <w:jc w:val="left"/>
              <w:rPr>
                <w:color w:val="000000"/>
                <w:u w:color="000000"/>
              </w:rPr>
            </w:pPr>
            <w:r>
              <w:rPr>
                <w:sz w:val="14"/>
              </w:rPr>
              <w:t>5.19.00.0000003</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0571408" w14:textId="77777777" w:rsidR="00A77B3E" w:rsidRDefault="00C23C35">
            <w:pPr>
              <w:jc w:val="left"/>
              <w:rPr>
                <w:color w:val="000000"/>
                <w:u w:color="000000"/>
              </w:rPr>
            </w:pPr>
            <w:r>
              <w:rPr>
                <w:sz w:val="14"/>
              </w:rPr>
              <w:t>BADANIA BIOCHEMICZNE - PAP P-A</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7A86BE0" w14:textId="77777777" w:rsidR="00A77B3E" w:rsidRDefault="00C23C35">
            <w:pPr>
              <w:jc w:val="center"/>
              <w:rPr>
                <w:color w:val="000000"/>
                <w:u w:color="000000"/>
              </w:rPr>
            </w:pPr>
            <w:r>
              <w:rPr>
                <w:b/>
                <w:sz w:val="14"/>
              </w:rPr>
              <w:t>16,80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633F123E" w14:textId="77777777" w:rsidR="00A77B3E" w:rsidRDefault="00A77B3E">
            <w:pPr>
              <w:jc w:val="left"/>
              <w:rPr>
                <w:color w:val="000000"/>
                <w:u w:color="000000"/>
              </w:rPr>
            </w:pPr>
          </w:p>
        </w:tc>
      </w:tr>
      <w:tr w:rsidR="00B15856" w14:paraId="2E559267"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6E270BC"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580B9F35"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50E795F6"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5F70D2CF" w14:textId="77777777" w:rsidR="00A77B3E" w:rsidRDefault="00C23C35">
            <w:pPr>
              <w:jc w:val="left"/>
              <w:rPr>
                <w:color w:val="000000"/>
                <w:u w:color="000000"/>
              </w:rPr>
            </w:pPr>
            <w:r>
              <w:rPr>
                <w:sz w:val="14"/>
              </w:rPr>
              <w:t>5.19.00.0000004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654443E" w14:textId="77777777" w:rsidR="00A77B3E" w:rsidRDefault="00C23C35">
            <w:pPr>
              <w:jc w:val="left"/>
              <w:rPr>
                <w:color w:val="000000"/>
                <w:u w:color="000000"/>
              </w:rPr>
            </w:pPr>
            <w:r>
              <w:rPr>
                <w:sz w:val="14"/>
              </w:rPr>
              <w:t>BADANIA BIOCHEMICZNE - BETA-HCG</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69CAA75B" w14:textId="77777777" w:rsidR="00A77B3E" w:rsidRDefault="00C23C35">
            <w:pPr>
              <w:jc w:val="center"/>
              <w:rPr>
                <w:color w:val="000000"/>
                <w:u w:color="000000"/>
              </w:rPr>
            </w:pPr>
            <w:r>
              <w:rPr>
                <w:b/>
                <w:sz w:val="14"/>
              </w:rPr>
              <w:t>5,25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1E834E0A" w14:textId="77777777" w:rsidR="00A77B3E" w:rsidRDefault="00A77B3E">
            <w:pPr>
              <w:jc w:val="left"/>
              <w:rPr>
                <w:color w:val="000000"/>
                <w:u w:color="000000"/>
              </w:rPr>
            </w:pPr>
          </w:p>
        </w:tc>
      </w:tr>
      <w:tr w:rsidR="00B15856" w14:paraId="1C92FDE9"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3DE38CF"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F362A4E"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C01A249"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65BBD450" w14:textId="77777777" w:rsidR="00A77B3E" w:rsidRDefault="00C23C35">
            <w:pPr>
              <w:jc w:val="left"/>
              <w:rPr>
                <w:color w:val="000000"/>
                <w:u w:color="000000"/>
              </w:rPr>
            </w:pPr>
            <w:r>
              <w:rPr>
                <w:sz w:val="14"/>
              </w:rPr>
              <w:t>5.19.00.0000005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1CCDC66" w14:textId="77777777" w:rsidR="00A77B3E" w:rsidRDefault="00C23C35">
            <w:pPr>
              <w:jc w:val="left"/>
              <w:rPr>
                <w:color w:val="000000"/>
                <w:u w:color="000000"/>
              </w:rPr>
            </w:pPr>
            <w:r>
              <w:rPr>
                <w:sz w:val="14"/>
              </w:rPr>
              <w:t>BADANIA BIOCHEMICZNE - ESTRIOL</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B301F01" w14:textId="77777777" w:rsidR="00A77B3E" w:rsidRDefault="00C23C35">
            <w:pPr>
              <w:jc w:val="center"/>
              <w:rPr>
                <w:color w:val="000000"/>
                <w:u w:color="000000"/>
              </w:rPr>
            </w:pPr>
            <w:r>
              <w:rPr>
                <w:b/>
                <w:sz w:val="14"/>
              </w:rPr>
              <w:t>5,25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60223D35" w14:textId="77777777" w:rsidR="00A77B3E" w:rsidRDefault="00A77B3E">
            <w:pPr>
              <w:jc w:val="left"/>
              <w:rPr>
                <w:color w:val="000000"/>
                <w:u w:color="000000"/>
              </w:rPr>
            </w:pPr>
          </w:p>
        </w:tc>
      </w:tr>
      <w:tr w:rsidR="00B15856" w14:paraId="204C1F09"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4E239D73"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475C1B65"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3393CAA2"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7D173A1" w14:textId="77777777" w:rsidR="00A77B3E" w:rsidRDefault="00C23C35">
            <w:pPr>
              <w:jc w:val="left"/>
              <w:rPr>
                <w:color w:val="000000"/>
                <w:u w:color="000000"/>
              </w:rPr>
            </w:pPr>
            <w:r>
              <w:rPr>
                <w:sz w:val="14"/>
              </w:rPr>
              <w:t>5.19.00.0000033</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94DCBF8" w14:textId="77777777" w:rsidR="00A77B3E" w:rsidRDefault="00C23C35">
            <w:pPr>
              <w:jc w:val="left"/>
              <w:rPr>
                <w:color w:val="000000"/>
                <w:u w:color="000000"/>
              </w:rPr>
            </w:pPr>
            <w:r>
              <w:rPr>
                <w:sz w:val="14"/>
              </w:rPr>
              <w:t>BADANIE ULTRASONOGRAFICZNE I TRYMESTRU</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4896B2D3" w14:textId="77777777" w:rsidR="00A77B3E" w:rsidRDefault="00C23C35">
            <w:pPr>
              <w:jc w:val="center"/>
              <w:rPr>
                <w:color w:val="000000"/>
                <w:u w:color="000000"/>
              </w:rPr>
            </w:pPr>
            <w:r>
              <w:rPr>
                <w:b/>
                <w:sz w:val="14"/>
              </w:rPr>
              <w:t>28,35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5857184D" w14:textId="77777777" w:rsidR="00A77B3E" w:rsidRDefault="00A77B3E">
            <w:pPr>
              <w:jc w:val="left"/>
              <w:rPr>
                <w:color w:val="000000"/>
                <w:u w:color="000000"/>
              </w:rPr>
            </w:pPr>
          </w:p>
        </w:tc>
      </w:tr>
      <w:tr w:rsidR="00B15856" w14:paraId="684A5B8B"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34F66AD"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3822BC7C"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27A5BF62"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CABE061" w14:textId="77777777" w:rsidR="00A77B3E" w:rsidRDefault="00C23C35">
            <w:pPr>
              <w:jc w:val="left"/>
              <w:rPr>
                <w:color w:val="000000"/>
                <w:u w:color="000000"/>
              </w:rPr>
            </w:pPr>
            <w:r>
              <w:rPr>
                <w:sz w:val="14"/>
              </w:rPr>
              <w:t>5.19.00.0000034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8CBB18C" w14:textId="77777777" w:rsidR="00A77B3E" w:rsidRDefault="00C23C35">
            <w:pPr>
              <w:jc w:val="left"/>
              <w:rPr>
                <w:color w:val="000000"/>
                <w:u w:color="000000"/>
              </w:rPr>
            </w:pPr>
            <w:r>
              <w:rPr>
                <w:sz w:val="14"/>
              </w:rPr>
              <w:t>BADANIE ULTRASONOGRAFICZNE II TRYMESTRU</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9670634" w14:textId="77777777" w:rsidR="00A77B3E" w:rsidRDefault="00C23C35">
            <w:pPr>
              <w:jc w:val="center"/>
              <w:rPr>
                <w:color w:val="000000"/>
                <w:u w:color="000000"/>
              </w:rPr>
            </w:pPr>
            <w:r>
              <w:rPr>
                <w:b/>
                <w:sz w:val="14"/>
              </w:rPr>
              <w:t>28,35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5065B129" w14:textId="77777777" w:rsidR="00A77B3E" w:rsidRDefault="00A77B3E">
            <w:pPr>
              <w:jc w:val="left"/>
              <w:rPr>
                <w:color w:val="000000"/>
                <w:u w:color="000000"/>
              </w:rPr>
            </w:pPr>
          </w:p>
        </w:tc>
      </w:tr>
      <w:tr w:rsidR="00B15856" w14:paraId="61986D00"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07A6C1AF"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2361166A"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5EA5B10E"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5864A0B" w14:textId="77777777" w:rsidR="00A77B3E" w:rsidRDefault="00C23C35">
            <w:pPr>
              <w:jc w:val="left"/>
              <w:rPr>
                <w:color w:val="000000"/>
                <w:u w:color="000000"/>
              </w:rPr>
            </w:pPr>
            <w:r>
              <w:rPr>
                <w:sz w:val="14"/>
              </w:rPr>
              <w:t>5.19.00.0000027</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BD3474F" w14:textId="77777777" w:rsidR="00A77B3E" w:rsidRDefault="00C23C35">
            <w:pPr>
              <w:jc w:val="left"/>
              <w:rPr>
                <w:color w:val="000000"/>
                <w:u w:color="000000"/>
              </w:rPr>
            </w:pPr>
            <w:r>
              <w:rPr>
                <w:sz w:val="14"/>
              </w:rPr>
              <w:t>AMNIOPUNKCJA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3638E32" w14:textId="77777777" w:rsidR="00A77B3E" w:rsidRDefault="00C23C35">
            <w:pPr>
              <w:jc w:val="center"/>
              <w:rPr>
                <w:color w:val="000000"/>
                <w:u w:color="000000"/>
              </w:rPr>
            </w:pPr>
            <w:r>
              <w:rPr>
                <w:b/>
                <w:sz w:val="14"/>
              </w:rPr>
              <w:t>31,50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D52EE9B" w14:textId="77777777" w:rsidR="00A77B3E" w:rsidRDefault="00A77B3E">
            <w:pPr>
              <w:jc w:val="left"/>
              <w:rPr>
                <w:color w:val="000000"/>
                <w:u w:color="000000"/>
              </w:rPr>
            </w:pPr>
          </w:p>
        </w:tc>
      </w:tr>
      <w:tr w:rsidR="00B15856" w14:paraId="2308FF44"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F9A77C9"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53F22B3E"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0C71BF78"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02CB1F30" w14:textId="77777777" w:rsidR="00A77B3E" w:rsidRDefault="00C23C35">
            <w:pPr>
              <w:jc w:val="left"/>
              <w:rPr>
                <w:color w:val="000000"/>
                <w:u w:color="000000"/>
              </w:rPr>
            </w:pPr>
            <w:r>
              <w:rPr>
                <w:sz w:val="14"/>
              </w:rPr>
              <w:t>5.19.00.0000028</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5781794" w14:textId="77777777" w:rsidR="00A77B3E" w:rsidRDefault="00C23C35">
            <w:pPr>
              <w:jc w:val="left"/>
              <w:rPr>
                <w:color w:val="000000"/>
                <w:u w:color="000000"/>
              </w:rPr>
            </w:pPr>
            <w:r>
              <w:rPr>
                <w:sz w:val="14"/>
              </w:rPr>
              <w:t>BIOPSJA TROFOBLASTU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B2D69E0" w14:textId="77777777" w:rsidR="00A77B3E" w:rsidRDefault="00C23C35">
            <w:pPr>
              <w:jc w:val="center"/>
              <w:rPr>
                <w:color w:val="000000"/>
                <w:u w:color="000000"/>
              </w:rPr>
            </w:pPr>
            <w:r>
              <w:rPr>
                <w:b/>
                <w:sz w:val="14"/>
              </w:rPr>
              <w:t>31,50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8439071" w14:textId="77777777" w:rsidR="00A77B3E" w:rsidRDefault="00A77B3E">
            <w:pPr>
              <w:jc w:val="left"/>
              <w:rPr>
                <w:color w:val="000000"/>
                <w:u w:color="000000"/>
              </w:rPr>
            </w:pPr>
          </w:p>
        </w:tc>
      </w:tr>
      <w:tr w:rsidR="00B15856" w14:paraId="4C7F870D"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2B35A0BB"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4363F548"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6CC5B2B4"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765A4A4" w14:textId="77777777" w:rsidR="00A77B3E" w:rsidRDefault="00C23C35">
            <w:pPr>
              <w:jc w:val="left"/>
              <w:rPr>
                <w:color w:val="000000"/>
                <w:u w:color="000000"/>
              </w:rPr>
            </w:pPr>
            <w:r>
              <w:rPr>
                <w:sz w:val="14"/>
              </w:rPr>
              <w:t>5.19.00.0000029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116A0E28" w14:textId="77777777" w:rsidR="00A77B3E" w:rsidRDefault="00C23C35">
            <w:pPr>
              <w:jc w:val="left"/>
              <w:rPr>
                <w:color w:val="000000"/>
                <w:u w:color="000000"/>
              </w:rPr>
            </w:pPr>
            <w:r>
              <w:rPr>
                <w:sz w:val="14"/>
              </w:rPr>
              <w:t>KORDOCENTEZA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CADE1A2" w14:textId="77777777" w:rsidR="00A77B3E" w:rsidRDefault="00C23C35">
            <w:pPr>
              <w:jc w:val="center"/>
              <w:rPr>
                <w:color w:val="000000"/>
                <w:u w:color="000000"/>
              </w:rPr>
            </w:pPr>
            <w:r>
              <w:rPr>
                <w:b/>
                <w:sz w:val="14"/>
              </w:rPr>
              <w:t>31,50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5B5DA2C" w14:textId="77777777" w:rsidR="00A77B3E" w:rsidRDefault="00A77B3E">
            <w:pPr>
              <w:jc w:val="left"/>
              <w:rPr>
                <w:color w:val="000000"/>
                <w:u w:color="000000"/>
              </w:rPr>
            </w:pPr>
          </w:p>
        </w:tc>
      </w:tr>
      <w:tr w:rsidR="00B15856" w14:paraId="7B51540F"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536CD8FC"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1CD1E88"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0518F8DD"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2A0FE544" w14:textId="77777777" w:rsidR="00A77B3E" w:rsidRDefault="00C23C35">
            <w:pPr>
              <w:jc w:val="left"/>
              <w:rPr>
                <w:color w:val="000000"/>
                <w:u w:color="000000"/>
              </w:rPr>
            </w:pPr>
            <w:r>
              <w:rPr>
                <w:sz w:val="14"/>
              </w:rPr>
              <w:t>5.19.00.0000039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3EDB3746" w14:textId="77777777" w:rsidR="00A77B3E" w:rsidRDefault="00C23C35">
            <w:pPr>
              <w:jc w:val="left"/>
              <w:rPr>
                <w:color w:val="000000"/>
                <w:u w:color="000000"/>
              </w:rPr>
            </w:pPr>
            <w:r>
              <w:rPr>
                <w:sz w:val="14"/>
              </w:rPr>
              <w:t>PODANIE IMMUNOGLOBULINY ANTY-RhD PACJENTCE RhD-</w:t>
            </w:r>
            <w:r>
              <w:rPr>
                <w:sz w:val="14"/>
              </w:rPr>
              <w:lastRenderedPageBreak/>
              <w:t xml:space="preserve">UJEMNEJ po inwazyjnej diagnostyce prenatalnej. </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7AE43C89" w14:textId="77777777" w:rsidR="00A77B3E" w:rsidRDefault="00C23C35">
            <w:pPr>
              <w:jc w:val="center"/>
              <w:rPr>
                <w:color w:val="000000"/>
                <w:u w:color="000000"/>
              </w:rPr>
            </w:pPr>
            <w:r>
              <w:rPr>
                <w:b/>
                <w:sz w:val="14"/>
              </w:rPr>
              <w:lastRenderedPageBreak/>
              <w:t>1,00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0F3583F" w14:textId="77777777" w:rsidR="00A77B3E" w:rsidRDefault="00C23C35">
            <w:pPr>
              <w:jc w:val="left"/>
              <w:rPr>
                <w:color w:val="000000"/>
                <w:u w:color="000000"/>
              </w:rPr>
            </w:pPr>
            <w:r>
              <w:rPr>
                <w:sz w:val="14"/>
              </w:rPr>
              <w:t xml:space="preserve">- Dawka immunoglobuliny anty-RhD zgodnie z aktualnymi zaleceniami </w:t>
            </w:r>
            <w:r>
              <w:rPr>
                <w:sz w:val="14"/>
              </w:rPr>
              <w:lastRenderedPageBreak/>
              <w:t xml:space="preserve">konsultantów krajowych w dziedzinie położnictwa i ginekologii, transfuzjologii klinicznej oraz perinatologii. </w:t>
            </w:r>
          </w:p>
          <w:p w14:paraId="328D21C2" w14:textId="77777777" w:rsidR="00B15856" w:rsidRDefault="00C23C35">
            <w:pPr>
              <w:jc w:val="left"/>
            </w:pPr>
            <w:r>
              <w:rPr>
                <w:sz w:val="14"/>
              </w:rPr>
              <w:t xml:space="preserve">- Konieczność udokumentowania zakupu fakturą/ rachunkiem). </w:t>
            </w:r>
          </w:p>
          <w:p w14:paraId="6B54E425" w14:textId="77777777" w:rsidR="00B15856" w:rsidRDefault="00C23C35">
            <w:pPr>
              <w:jc w:val="left"/>
            </w:pPr>
            <w:r>
              <w:rPr>
                <w:sz w:val="14"/>
              </w:rPr>
              <w:t>- Koszt immunoglobuliny anty-RhD, w wysokości nieprzekraczającej urzędowej ceny zbytu dla danej  dawki określonej w załączniku do obwieszczenia Ministra Zdrowia</w:t>
            </w:r>
          </w:p>
          <w:p w14:paraId="32C14306" w14:textId="77777777" w:rsidR="00B15856" w:rsidRDefault="00C23C35">
            <w:pPr>
              <w:jc w:val="left"/>
            </w:pPr>
            <w:r>
              <w:rPr>
                <w:sz w:val="14"/>
              </w:rPr>
              <w:t>w sprawie wykazu leków, środków spożywczych specjalnego przeznaczenia żywieniowego i wyrobów medycznych, dla których ustalono urzędową cenę zbytu netto, z uwzględnieniem przepisów ustawy z dnia 12 maja 2011 r. o refundacji leków, środków spożywczych specjalnego przeznaczenia żywieniowego oraz wyrobów medycznych (Dz.U. z 2026 r. poz. 253);</w:t>
            </w:r>
          </w:p>
          <w:p w14:paraId="3B350017" w14:textId="77777777" w:rsidR="00B15856" w:rsidRDefault="00C23C35">
            <w:pPr>
              <w:jc w:val="left"/>
            </w:pPr>
            <w:r>
              <w:rPr>
                <w:sz w:val="14"/>
              </w:rPr>
              <w:t>- Wymagane wskazanie procedury wg ICD-9 - 99.111.</w:t>
            </w:r>
          </w:p>
        </w:tc>
      </w:tr>
      <w:tr w:rsidR="00B15856" w14:paraId="4FB38D98"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7A12BE41" w14:textId="77777777" w:rsidR="00A77B3E" w:rsidRDefault="00C23C35">
            <w:pPr>
              <w:jc w:val="center"/>
              <w:rPr>
                <w:color w:val="000000"/>
                <w:u w:color="000000"/>
              </w:rPr>
            </w:pPr>
            <w:r>
              <w:rPr>
                <w:sz w:val="14"/>
              </w:rPr>
              <w:lastRenderedPageBreak/>
              <w:t>9</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3C19B8BA" w14:textId="77777777" w:rsidR="00A77B3E" w:rsidRDefault="00C23C35">
            <w:pPr>
              <w:jc w:val="center"/>
              <w:rPr>
                <w:color w:val="000000"/>
                <w:u w:color="000000"/>
              </w:rPr>
            </w:pPr>
            <w:r>
              <w:rPr>
                <w:sz w:val="14"/>
              </w:rPr>
              <w:t>10.1210.159.02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41D08DD0" w14:textId="77777777" w:rsidR="00A77B3E" w:rsidRDefault="00C23C35">
            <w:pPr>
              <w:jc w:val="center"/>
              <w:rPr>
                <w:color w:val="000000"/>
                <w:u w:color="000000"/>
              </w:rPr>
            </w:pPr>
            <w:r>
              <w:rPr>
                <w:sz w:val="14"/>
              </w:rPr>
              <w:t>PROGRAM BADAŃ PRENATALNYCH - część genetyczna</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8DD4105" w14:textId="77777777" w:rsidR="00A77B3E" w:rsidRDefault="00C23C35">
            <w:pPr>
              <w:jc w:val="left"/>
              <w:rPr>
                <w:color w:val="000000"/>
                <w:u w:color="000000"/>
              </w:rPr>
            </w:pPr>
            <w:r>
              <w:rPr>
                <w:sz w:val="14"/>
              </w:rPr>
              <w:t>5.19.00.0000025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B146290" w14:textId="77777777" w:rsidR="00A77B3E" w:rsidRDefault="00C23C35">
            <w:pPr>
              <w:jc w:val="left"/>
              <w:rPr>
                <w:color w:val="000000"/>
                <w:u w:color="000000"/>
              </w:rPr>
            </w:pPr>
            <w:r>
              <w:rPr>
                <w:sz w:val="14"/>
              </w:rPr>
              <w:t>PORADA GENETYCZNA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381610FE" w14:textId="77777777" w:rsidR="00A77B3E" w:rsidRDefault="00C23C35">
            <w:pPr>
              <w:jc w:val="center"/>
              <w:rPr>
                <w:color w:val="000000"/>
                <w:u w:color="000000"/>
              </w:rPr>
            </w:pPr>
            <w:r>
              <w:rPr>
                <w:b/>
                <w:sz w:val="14"/>
              </w:rPr>
              <w:t>6,30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4196C294" w14:textId="77777777" w:rsidR="00A77B3E" w:rsidRDefault="00A77B3E">
            <w:pPr>
              <w:jc w:val="left"/>
              <w:rPr>
                <w:color w:val="000000"/>
                <w:u w:color="000000"/>
              </w:rPr>
            </w:pPr>
          </w:p>
        </w:tc>
      </w:tr>
      <w:tr w:rsidR="00B15856" w14:paraId="113CAE8F"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64BD44A"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61BED15"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4862FC12"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86D1648" w14:textId="77777777" w:rsidR="00A77B3E" w:rsidRDefault="00C23C35">
            <w:pPr>
              <w:jc w:val="left"/>
              <w:rPr>
                <w:color w:val="000000"/>
                <w:u w:color="000000"/>
              </w:rPr>
            </w:pPr>
            <w:r>
              <w:rPr>
                <w:sz w:val="14"/>
              </w:rPr>
              <w:t>5.19.00.0000026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2BFC9688" w14:textId="77777777" w:rsidR="00A77B3E" w:rsidRDefault="00C23C35">
            <w:pPr>
              <w:jc w:val="left"/>
              <w:rPr>
                <w:color w:val="000000"/>
                <w:u w:color="000000"/>
              </w:rPr>
            </w:pPr>
            <w:r>
              <w:rPr>
                <w:sz w:val="14"/>
              </w:rPr>
              <w:t>BADANIA GENETYCZNE OBEJMUJĄCE CYTOGENETYCZNĄ, MOLEKULARNĄ I BIOCHEMICZNĄ OCENĘ MATERIAŁU PŁODOWEGO - PROGRAM NFZ</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1427B919" w14:textId="77777777" w:rsidR="00A77B3E" w:rsidRDefault="00C23C35">
            <w:pPr>
              <w:jc w:val="center"/>
              <w:rPr>
                <w:color w:val="000000"/>
                <w:u w:color="000000"/>
              </w:rPr>
            </w:pPr>
            <w:r>
              <w:rPr>
                <w:b/>
                <w:sz w:val="14"/>
              </w:rPr>
              <w:t>126,00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52F4B7D1" w14:textId="77777777" w:rsidR="00A77B3E" w:rsidRDefault="00A77B3E">
            <w:pPr>
              <w:jc w:val="left"/>
              <w:rPr>
                <w:color w:val="000000"/>
                <w:u w:color="000000"/>
              </w:rPr>
            </w:pPr>
          </w:p>
        </w:tc>
      </w:tr>
      <w:tr w:rsidR="00B15856" w14:paraId="0DC660AB"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001716C" w14:textId="77777777" w:rsidR="00A77B3E" w:rsidRDefault="00C23C35">
            <w:pPr>
              <w:jc w:val="center"/>
              <w:rPr>
                <w:color w:val="000000"/>
                <w:u w:color="000000"/>
              </w:rPr>
            </w:pPr>
            <w:r>
              <w:rPr>
                <w:sz w:val="14"/>
              </w:rPr>
              <w:t>10</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32693565" w14:textId="77777777" w:rsidR="00A77B3E" w:rsidRDefault="00C23C35">
            <w:pPr>
              <w:jc w:val="center"/>
              <w:rPr>
                <w:color w:val="000000"/>
                <w:u w:color="000000"/>
              </w:rPr>
            </w:pPr>
            <w:r>
              <w:rPr>
                <w:sz w:val="14"/>
              </w:rPr>
              <w:t>10.0010.162.02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09323285" w14:textId="77777777" w:rsidR="00A77B3E" w:rsidRDefault="00C23C35">
            <w:pPr>
              <w:jc w:val="center"/>
              <w:rPr>
                <w:color w:val="000000"/>
                <w:u w:color="000000"/>
              </w:rPr>
            </w:pPr>
            <w:r>
              <w:rPr>
                <w:sz w:val="14"/>
              </w:rPr>
              <w:t>PROGRAM PROFILAKTYKI CHORÓB ODTYTONIOWYCH (W TYM POCHP) - ETAP PODSTAWOWY</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65C8CF16" w14:textId="77777777" w:rsidR="00A77B3E" w:rsidRDefault="00C23C35">
            <w:pPr>
              <w:jc w:val="left"/>
              <w:rPr>
                <w:color w:val="000000"/>
                <w:u w:color="000000"/>
              </w:rPr>
            </w:pPr>
            <w:r>
              <w:rPr>
                <w:sz w:val="14"/>
              </w:rPr>
              <w:t>5.01.00.0000049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3BD76BA" w14:textId="77777777" w:rsidR="00A77B3E" w:rsidRDefault="00C23C35">
            <w:pPr>
              <w:jc w:val="left"/>
              <w:rPr>
                <w:color w:val="000000"/>
                <w:u w:color="000000"/>
              </w:rPr>
            </w:pPr>
            <w:r>
              <w:rPr>
                <w:sz w:val="14"/>
              </w:rPr>
              <w:t xml:space="preserve">PORADNICTWO ANTYNIKOTYNOWE </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7680A172" w14:textId="77777777" w:rsidR="00A77B3E" w:rsidRDefault="00C23C35">
            <w:pPr>
              <w:jc w:val="center"/>
              <w:rPr>
                <w:color w:val="000000"/>
                <w:u w:color="000000"/>
              </w:rPr>
            </w:pPr>
            <w:r>
              <w:rPr>
                <w:b/>
                <w:sz w:val="14"/>
              </w:rPr>
              <w:t>2,94</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FBE977D" w14:textId="77777777" w:rsidR="00A77B3E" w:rsidRDefault="00A77B3E">
            <w:pPr>
              <w:jc w:val="left"/>
              <w:rPr>
                <w:color w:val="000000"/>
                <w:u w:color="000000"/>
              </w:rPr>
            </w:pPr>
          </w:p>
        </w:tc>
      </w:tr>
      <w:tr w:rsidR="00B15856" w14:paraId="72E560D1"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0E7733D3"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0E0BE5DF"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97E42AC"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BD0B632" w14:textId="77777777" w:rsidR="00A77B3E" w:rsidRDefault="00C23C35">
            <w:pPr>
              <w:jc w:val="left"/>
              <w:rPr>
                <w:color w:val="000000"/>
                <w:u w:color="000000"/>
              </w:rPr>
            </w:pPr>
            <w:r>
              <w:rPr>
                <w:sz w:val="14"/>
              </w:rPr>
              <w:t>5.01.00.0000050</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10EA83CB" w14:textId="77777777" w:rsidR="00A77B3E" w:rsidRDefault="00C23C35">
            <w:pPr>
              <w:jc w:val="left"/>
              <w:rPr>
                <w:color w:val="000000"/>
                <w:u w:color="000000"/>
              </w:rPr>
            </w:pPr>
            <w:r>
              <w:rPr>
                <w:sz w:val="14"/>
              </w:rPr>
              <w:t>PORADNICTWO ANTYNIKOTYNOWE Z WYKONANIEM BADANIA SPIROMETRYCZNEGO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FCEBE51" w14:textId="77777777" w:rsidR="00A77B3E" w:rsidRDefault="00C23C35">
            <w:pPr>
              <w:jc w:val="center"/>
              <w:rPr>
                <w:color w:val="000000"/>
                <w:u w:color="000000"/>
              </w:rPr>
            </w:pPr>
            <w:r>
              <w:rPr>
                <w:b/>
                <w:sz w:val="14"/>
              </w:rPr>
              <w:t>6,41</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967EC6A" w14:textId="77777777" w:rsidR="00A77B3E" w:rsidRDefault="00A77B3E">
            <w:pPr>
              <w:jc w:val="left"/>
              <w:rPr>
                <w:color w:val="000000"/>
                <w:u w:color="000000"/>
              </w:rPr>
            </w:pPr>
          </w:p>
        </w:tc>
      </w:tr>
      <w:tr w:rsidR="00B15856" w14:paraId="09E5AFE2"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4C0289C" w14:textId="77777777" w:rsidR="00A77B3E" w:rsidRDefault="00C23C35">
            <w:pPr>
              <w:jc w:val="center"/>
              <w:rPr>
                <w:color w:val="000000"/>
                <w:u w:color="000000"/>
              </w:rPr>
            </w:pPr>
            <w:r>
              <w:rPr>
                <w:sz w:val="14"/>
              </w:rPr>
              <w:t>11</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3AE2DE16" w14:textId="77777777" w:rsidR="00A77B3E" w:rsidRDefault="00C23C35">
            <w:pPr>
              <w:jc w:val="center"/>
              <w:rPr>
                <w:color w:val="000000"/>
                <w:u w:color="000000"/>
              </w:rPr>
            </w:pPr>
            <w:r>
              <w:rPr>
                <w:sz w:val="14"/>
              </w:rPr>
              <w:t>10.0000.163.02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2C6EBDAC" w14:textId="77777777" w:rsidR="00A77B3E" w:rsidRDefault="00C23C35">
            <w:pPr>
              <w:jc w:val="center"/>
              <w:rPr>
                <w:color w:val="000000"/>
                <w:u w:color="000000"/>
              </w:rPr>
            </w:pPr>
            <w:r>
              <w:rPr>
                <w:sz w:val="14"/>
              </w:rPr>
              <w:t>PROGRAM PROFILAKTYKI CHORÓB ODTYTONIOWYCH (W TYM POCHP) - ETAP SPECJALISTYCZNY</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2F6F347F" w14:textId="77777777" w:rsidR="00A77B3E" w:rsidRDefault="00C23C35">
            <w:pPr>
              <w:jc w:val="left"/>
              <w:rPr>
                <w:color w:val="000000"/>
                <w:u w:color="000000"/>
              </w:rPr>
            </w:pPr>
            <w:r>
              <w:rPr>
                <w:sz w:val="14"/>
              </w:rPr>
              <w:t>5.12.00.0000064</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83DAAC7" w14:textId="77777777" w:rsidR="00A77B3E" w:rsidRDefault="00C23C35">
            <w:pPr>
              <w:jc w:val="left"/>
              <w:rPr>
                <w:color w:val="000000"/>
                <w:u w:color="000000"/>
              </w:rPr>
            </w:pPr>
            <w:r>
              <w:rPr>
                <w:sz w:val="14"/>
              </w:rPr>
              <w:t>PORADA WSTĘPNA NA ETAPIE SPECJALISTYCZNYM</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0CD6870" w14:textId="77777777" w:rsidR="00A77B3E" w:rsidRDefault="00C23C35">
            <w:pPr>
              <w:jc w:val="center"/>
              <w:rPr>
                <w:color w:val="000000"/>
                <w:u w:color="000000"/>
              </w:rPr>
            </w:pPr>
            <w:r>
              <w:rPr>
                <w:b/>
                <w:sz w:val="14"/>
              </w:rPr>
              <w:t>9,70</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732C69D9" w14:textId="77777777" w:rsidR="00A77B3E" w:rsidRDefault="00A77B3E">
            <w:pPr>
              <w:jc w:val="left"/>
              <w:rPr>
                <w:color w:val="000000"/>
                <w:u w:color="000000"/>
              </w:rPr>
            </w:pPr>
          </w:p>
        </w:tc>
      </w:tr>
      <w:tr w:rsidR="00B15856" w14:paraId="61099DA4"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4B9922EE"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4CDDD648"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75726F7B"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22BAE08" w14:textId="77777777" w:rsidR="00A77B3E" w:rsidRDefault="00C23C35">
            <w:pPr>
              <w:jc w:val="left"/>
              <w:rPr>
                <w:color w:val="000000"/>
                <w:u w:color="000000"/>
              </w:rPr>
            </w:pPr>
            <w:r>
              <w:rPr>
                <w:sz w:val="14"/>
              </w:rPr>
              <w:t>5.12.00.0000065</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20C0358F" w14:textId="77777777" w:rsidR="00A77B3E" w:rsidRDefault="00C23C35">
            <w:pPr>
              <w:jc w:val="left"/>
              <w:rPr>
                <w:color w:val="000000"/>
                <w:u w:color="000000"/>
              </w:rPr>
            </w:pPr>
            <w:r>
              <w:rPr>
                <w:sz w:val="14"/>
              </w:rPr>
              <w:t>PORADA KONTROLNA NA ETAPIE SPECJALISTYCZNYM (po 3, 6, 12 m-cach)</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8D381D3" w14:textId="77777777" w:rsidR="00A77B3E" w:rsidRDefault="00C23C35">
            <w:pPr>
              <w:jc w:val="center"/>
              <w:rPr>
                <w:color w:val="000000"/>
                <w:u w:color="000000"/>
              </w:rPr>
            </w:pPr>
            <w:r>
              <w:rPr>
                <w:b/>
                <w:sz w:val="14"/>
              </w:rPr>
              <w:t>6,47</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5282B15" w14:textId="77777777" w:rsidR="00A77B3E" w:rsidRDefault="00A77B3E">
            <w:pPr>
              <w:jc w:val="left"/>
              <w:rPr>
                <w:color w:val="000000"/>
                <w:u w:color="000000"/>
              </w:rPr>
            </w:pPr>
          </w:p>
        </w:tc>
      </w:tr>
      <w:tr w:rsidR="00B15856" w14:paraId="2D27A57D"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48F194B0"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6E2044B"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57CBA1B6"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3A07B5AF" w14:textId="77777777" w:rsidR="00A77B3E" w:rsidRDefault="00C23C35">
            <w:pPr>
              <w:jc w:val="left"/>
              <w:rPr>
                <w:color w:val="000000"/>
                <w:u w:color="000000"/>
              </w:rPr>
            </w:pPr>
            <w:r>
              <w:rPr>
                <w:sz w:val="14"/>
              </w:rPr>
              <w:t>5.12.00.0000016</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4D1C9FF" w14:textId="77777777" w:rsidR="00A77B3E" w:rsidRDefault="00C23C35">
            <w:pPr>
              <w:jc w:val="left"/>
              <w:rPr>
                <w:color w:val="000000"/>
                <w:u w:color="000000"/>
              </w:rPr>
            </w:pPr>
            <w:r>
              <w:rPr>
                <w:sz w:val="14"/>
              </w:rPr>
              <w:t>PORADA KONTROLNA W CYKLU LECZENIA FARMAKOLOGICZNEGO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F3F2A29" w14:textId="77777777" w:rsidR="00A77B3E" w:rsidRDefault="00C23C35">
            <w:pPr>
              <w:jc w:val="center"/>
              <w:rPr>
                <w:color w:val="000000"/>
                <w:u w:color="000000"/>
              </w:rPr>
            </w:pPr>
            <w:r>
              <w:rPr>
                <w:b/>
                <w:sz w:val="14"/>
              </w:rPr>
              <w:t>6,47</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541174D" w14:textId="77777777" w:rsidR="00A77B3E" w:rsidRDefault="00A77B3E">
            <w:pPr>
              <w:jc w:val="left"/>
              <w:rPr>
                <w:color w:val="000000"/>
                <w:u w:color="000000"/>
              </w:rPr>
            </w:pPr>
          </w:p>
        </w:tc>
      </w:tr>
      <w:tr w:rsidR="00B15856" w14:paraId="37864667"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65046EF2"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6211F24"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6FB49120"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7D306BF0" w14:textId="77777777" w:rsidR="00A77B3E" w:rsidRDefault="00C23C35">
            <w:pPr>
              <w:jc w:val="left"/>
              <w:rPr>
                <w:color w:val="000000"/>
                <w:u w:color="000000"/>
              </w:rPr>
            </w:pPr>
            <w:r>
              <w:rPr>
                <w:sz w:val="14"/>
              </w:rPr>
              <w:t>5.12.00.0000017</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45A9C502" w14:textId="77777777" w:rsidR="00A77B3E" w:rsidRDefault="00C23C35">
            <w:pPr>
              <w:jc w:val="left"/>
              <w:rPr>
                <w:color w:val="000000"/>
                <w:u w:color="000000"/>
              </w:rPr>
            </w:pPr>
            <w:r>
              <w:rPr>
                <w:sz w:val="14"/>
              </w:rPr>
              <w:t>PORADA KONTROLNA W CYKLU PSYCHOTERAPII GRUPOWEJ LUB INDYWIDUALNEJ</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1CF7AA15" w14:textId="77777777" w:rsidR="00A77B3E" w:rsidRDefault="00C23C35">
            <w:pPr>
              <w:jc w:val="center"/>
              <w:rPr>
                <w:color w:val="000000"/>
                <w:u w:color="000000"/>
              </w:rPr>
            </w:pPr>
            <w:r>
              <w:rPr>
                <w:b/>
                <w:sz w:val="14"/>
              </w:rPr>
              <w:t>6,47</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64449EA0" w14:textId="77777777" w:rsidR="00A77B3E" w:rsidRDefault="00A77B3E">
            <w:pPr>
              <w:jc w:val="left"/>
              <w:rPr>
                <w:color w:val="000000"/>
                <w:u w:color="000000"/>
              </w:rPr>
            </w:pPr>
          </w:p>
        </w:tc>
      </w:tr>
      <w:tr w:rsidR="00B15856" w14:paraId="7679A333"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547B4EF"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AF514A9"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47265715"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24E7A99B" w14:textId="77777777" w:rsidR="00A77B3E" w:rsidRDefault="00C23C35">
            <w:pPr>
              <w:jc w:val="left"/>
              <w:rPr>
                <w:color w:val="000000"/>
                <w:u w:color="000000"/>
              </w:rPr>
            </w:pPr>
            <w:r>
              <w:rPr>
                <w:sz w:val="14"/>
              </w:rPr>
              <w:t>5.12.00.0000059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6626524" w14:textId="77777777" w:rsidR="00A77B3E" w:rsidRDefault="00C23C35">
            <w:pPr>
              <w:jc w:val="left"/>
              <w:rPr>
                <w:color w:val="000000"/>
                <w:u w:color="000000"/>
              </w:rPr>
            </w:pPr>
            <w:r>
              <w:rPr>
                <w:sz w:val="14"/>
              </w:rPr>
              <w:t>SESJA PSYCHOTERAPII GRUPOWEJ (UDZIAŁ 1 OSOBY)</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67CEFB01" w14:textId="77777777" w:rsidR="00A77B3E" w:rsidRDefault="00C23C35">
            <w:pPr>
              <w:jc w:val="center"/>
              <w:rPr>
                <w:color w:val="000000"/>
                <w:u w:color="000000"/>
              </w:rPr>
            </w:pPr>
            <w:r>
              <w:rPr>
                <w:b/>
                <w:sz w:val="14"/>
              </w:rPr>
              <w:t>3,23</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A8048E8" w14:textId="77777777" w:rsidR="00A77B3E" w:rsidRDefault="00A77B3E">
            <w:pPr>
              <w:jc w:val="left"/>
              <w:rPr>
                <w:color w:val="000000"/>
                <w:u w:color="000000"/>
              </w:rPr>
            </w:pPr>
          </w:p>
        </w:tc>
      </w:tr>
      <w:tr w:rsidR="00B15856" w14:paraId="092B5F2C"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376E133"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2AA3D29"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07F953B8"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030D7D35" w14:textId="77777777" w:rsidR="00A77B3E" w:rsidRDefault="00C23C35">
            <w:pPr>
              <w:jc w:val="left"/>
              <w:rPr>
                <w:color w:val="000000"/>
                <w:u w:color="000000"/>
              </w:rPr>
            </w:pPr>
            <w:r>
              <w:rPr>
                <w:sz w:val="14"/>
              </w:rPr>
              <w:t>5.12.00.0000018</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3789190B" w14:textId="77777777" w:rsidR="00A77B3E" w:rsidRDefault="00C23C35">
            <w:pPr>
              <w:jc w:val="left"/>
              <w:rPr>
                <w:color w:val="000000"/>
                <w:u w:color="000000"/>
              </w:rPr>
            </w:pPr>
            <w:r>
              <w:rPr>
                <w:sz w:val="14"/>
              </w:rPr>
              <w:t xml:space="preserve">SESJA PSYCHOTERAPII INDYWIDUALNEJ </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21929D15" w14:textId="77777777" w:rsidR="00A77B3E" w:rsidRDefault="00C23C35">
            <w:pPr>
              <w:jc w:val="center"/>
              <w:rPr>
                <w:color w:val="000000"/>
                <w:u w:color="000000"/>
              </w:rPr>
            </w:pPr>
            <w:r>
              <w:rPr>
                <w:b/>
                <w:sz w:val="14"/>
              </w:rPr>
              <w:t>12,93</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10A0F032" w14:textId="77777777" w:rsidR="00A77B3E" w:rsidRDefault="00A77B3E">
            <w:pPr>
              <w:jc w:val="left"/>
              <w:rPr>
                <w:color w:val="000000"/>
                <w:u w:color="000000"/>
              </w:rPr>
            </w:pPr>
          </w:p>
        </w:tc>
      </w:tr>
      <w:tr w:rsidR="00B15856" w14:paraId="76BFED3C" w14:textId="77777777">
        <w:trPr>
          <w:trHeight w:val="222"/>
        </w:trPr>
        <w:tc>
          <w:tcPr>
            <w:tcW w:w="46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5FEEC684" w14:textId="77777777" w:rsidR="00A77B3E" w:rsidRDefault="00C23C35">
            <w:pPr>
              <w:jc w:val="center"/>
              <w:rPr>
                <w:color w:val="000000"/>
                <w:u w:color="000000"/>
              </w:rPr>
            </w:pPr>
            <w:r>
              <w:rPr>
                <w:sz w:val="14"/>
              </w:rPr>
              <w:t>12</w:t>
            </w:r>
          </w:p>
        </w:tc>
        <w:tc>
          <w:tcPr>
            <w:tcW w:w="1155"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642A43F" w14:textId="77777777" w:rsidR="00A77B3E" w:rsidRDefault="00C23C35">
            <w:pPr>
              <w:jc w:val="center"/>
              <w:rPr>
                <w:color w:val="000000"/>
                <w:u w:color="000000"/>
              </w:rPr>
            </w:pPr>
            <w:r>
              <w:rPr>
                <w:sz w:val="14"/>
              </w:rPr>
              <w:t>10.7910.155.02</w:t>
            </w:r>
          </w:p>
        </w:tc>
        <w:tc>
          <w:tcPr>
            <w:tcW w:w="1800" w:type="dxa"/>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25A3ED1D" w14:textId="77777777" w:rsidR="00A77B3E" w:rsidRDefault="00C23C35">
            <w:pPr>
              <w:jc w:val="center"/>
              <w:rPr>
                <w:color w:val="000000"/>
                <w:u w:color="000000"/>
              </w:rPr>
            </w:pPr>
            <w:r>
              <w:rPr>
                <w:sz w:val="14"/>
              </w:rPr>
              <w:t>PROGRAM BADAŃ PRZESIEWOWYCH RAKA JELITA GRUBEGO</w:t>
            </w: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CCC3E6A" w14:textId="77777777" w:rsidR="00A77B3E" w:rsidRDefault="00C23C35">
            <w:pPr>
              <w:jc w:val="left"/>
              <w:rPr>
                <w:color w:val="000000"/>
                <w:u w:color="000000"/>
              </w:rPr>
            </w:pPr>
            <w:r>
              <w:rPr>
                <w:sz w:val="14"/>
              </w:rPr>
              <w:t>5.12.00.0000068</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628329EB" w14:textId="77777777" w:rsidR="00A77B3E" w:rsidRDefault="00C23C35">
            <w:pPr>
              <w:jc w:val="left"/>
              <w:rPr>
                <w:color w:val="000000"/>
                <w:u w:color="000000"/>
              </w:rPr>
            </w:pPr>
            <w:r>
              <w:rPr>
                <w:sz w:val="14"/>
              </w:rPr>
              <w:t>KOLONOSKOPIA DIAGNOSTYCZNA W PROGRAMIE BADAŃ PRZESIEWOWYCH RAKA JELITA GRUBEGO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5CEC0C2A" w14:textId="77777777" w:rsidR="00A77B3E" w:rsidRDefault="00C23C35">
            <w:pPr>
              <w:jc w:val="center"/>
              <w:rPr>
                <w:color w:val="000000"/>
                <w:u w:color="000000"/>
              </w:rPr>
            </w:pPr>
            <w:r>
              <w:rPr>
                <w:b/>
                <w:sz w:val="14"/>
              </w:rPr>
              <w:t>37,5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669B8165" w14:textId="77777777" w:rsidR="00A77B3E" w:rsidRDefault="00A77B3E">
            <w:pPr>
              <w:jc w:val="left"/>
              <w:rPr>
                <w:color w:val="000000"/>
                <w:u w:color="000000"/>
              </w:rPr>
            </w:pPr>
          </w:p>
        </w:tc>
      </w:tr>
      <w:tr w:rsidR="00B15856" w14:paraId="170D07D1"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3BFD0611"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4DE89F9"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18600075"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35FE4AAB" w14:textId="77777777" w:rsidR="00A77B3E" w:rsidRDefault="00C23C35">
            <w:pPr>
              <w:jc w:val="left"/>
              <w:rPr>
                <w:color w:val="000000"/>
                <w:u w:color="000000"/>
              </w:rPr>
            </w:pPr>
            <w:r>
              <w:rPr>
                <w:sz w:val="14"/>
              </w:rPr>
              <w:t>5.12.00.0000069</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7834481" w14:textId="77777777" w:rsidR="00A77B3E" w:rsidRDefault="00C23C35">
            <w:pPr>
              <w:jc w:val="left"/>
              <w:rPr>
                <w:color w:val="000000"/>
                <w:u w:color="000000"/>
              </w:rPr>
            </w:pPr>
            <w:r>
              <w:rPr>
                <w:sz w:val="14"/>
              </w:rPr>
              <w:t>KOLONOSKOPIA DIAGNOSTYCZNA Z BIOPSJĄ (Z BADANIEM HIST-PAT) W PROGRAMIE BADAŃ PRZESIEWOWYCH RAKA JELITA GRUBEGO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1E80686" w14:textId="77777777" w:rsidR="00A77B3E" w:rsidRDefault="00C23C35">
            <w:pPr>
              <w:jc w:val="center"/>
              <w:rPr>
                <w:color w:val="000000"/>
                <w:u w:color="000000"/>
              </w:rPr>
            </w:pPr>
            <w:r>
              <w:rPr>
                <w:b/>
                <w:sz w:val="14"/>
              </w:rPr>
              <w:t>54</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3D4EE752" w14:textId="77777777" w:rsidR="00A77B3E" w:rsidRDefault="00A77B3E">
            <w:pPr>
              <w:jc w:val="left"/>
              <w:rPr>
                <w:color w:val="000000"/>
                <w:u w:color="000000"/>
              </w:rPr>
            </w:pPr>
          </w:p>
        </w:tc>
      </w:tr>
      <w:tr w:rsidR="00B15856" w14:paraId="61587F78"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69F18AEE"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726BBA87"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29DFC6BA"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08D7A6D0" w14:textId="77777777" w:rsidR="00A77B3E" w:rsidRDefault="00C23C35">
            <w:pPr>
              <w:jc w:val="left"/>
              <w:rPr>
                <w:color w:val="000000"/>
                <w:u w:color="000000"/>
              </w:rPr>
            </w:pPr>
            <w:r>
              <w:rPr>
                <w:sz w:val="14"/>
              </w:rPr>
              <w:t>5.12.00.0000070</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542739DA" w14:textId="77777777" w:rsidR="00A77B3E" w:rsidRDefault="00C23C35">
            <w:pPr>
              <w:jc w:val="left"/>
              <w:rPr>
                <w:color w:val="000000"/>
                <w:u w:color="000000"/>
              </w:rPr>
            </w:pPr>
            <w:r>
              <w:rPr>
                <w:sz w:val="14"/>
              </w:rPr>
              <w:t>KOLONOSKOPIA Z POLIEKTOMIĄ JEDNEGO LUB WIĘCEJ POLIPÓW DO 15 MM DŁUGOŚCI, ZA POMOCĄ PĘTLI DIATERMICZNEJ (Z BADANIEM HIST-PAT) W PROGRAMIE BADAŃ PRZESIEWOWYCH RAKA JELITA GRUBEGO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7FE33430" w14:textId="77777777" w:rsidR="00A77B3E" w:rsidRDefault="00C23C35">
            <w:pPr>
              <w:jc w:val="center"/>
              <w:rPr>
                <w:color w:val="000000"/>
                <w:u w:color="000000"/>
              </w:rPr>
            </w:pPr>
            <w:r>
              <w:rPr>
                <w:b/>
                <w:sz w:val="14"/>
              </w:rPr>
              <w:t>115,1</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4A560707" w14:textId="77777777" w:rsidR="00A77B3E" w:rsidRDefault="00A77B3E">
            <w:pPr>
              <w:jc w:val="left"/>
              <w:rPr>
                <w:color w:val="000000"/>
                <w:u w:color="000000"/>
              </w:rPr>
            </w:pPr>
          </w:p>
        </w:tc>
      </w:tr>
      <w:tr w:rsidR="00B15856" w14:paraId="739F850C"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1B1EF5F6"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0DCEB044"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4D4CE8A2"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1A857714" w14:textId="77777777" w:rsidR="00A77B3E" w:rsidRDefault="00C23C35">
            <w:pPr>
              <w:jc w:val="left"/>
              <w:rPr>
                <w:color w:val="000000"/>
                <w:u w:color="000000"/>
              </w:rPr>
            </w:pPr>
            <w:r>
              <w:rPr>
                <w:sz w:val="14"/>
              </w:rPr>
              <w:t>5.12.00.0000071</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0D360725" w14:textId="77777777" w:rsidR="00A77B3E" w:rsidRDefault="00C23C35">
            <w:pPr>
              <w:jc w:val="left"/>
              <w:rPr>
                <w:color w:val="000000"/>
                <w:u w:color="000000"/>
              </w:rPr>
            </w:pPr>
            <w:r>
              <w:rPr>
                <w:sz w:val="14"/>
              </w:rPr>
              <w:t>ZNIECZULENIE (SEDACJA) Z UDZIAŁEM ANESTEZJOLOGA W PROGRAMIE BADAŃ PRZESIEWOWYCH RAKA JELITA GRUBEGO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6CBCD7DA" w14:textId="77777777" w:rsidR="00A77B3E" w:rsidRDefault="00C23C35">
            <w:pPr>
              <w:jc w:val="center"/>
              <w:rPr>
                <w:color w:val="000000"/>
                <w:u w:color="000000"/>
              </w:rPr>
            </w:pPr>
            <w:r>
              <w:rPr>
                <w:b/>
                <w:sz w:val="14"/>
              </w:rPr>
              <w:t>19,4</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23B1B5FE" w14:textId="77777777" w:rsidR="00A77B3E" w:rsidRDefault="00A77B3E">
            <w:pPr>
              <w:jc w:val="left"/>
              <w:rPr>
                <w:color w:val="000000"/>
                <w:u w:color="000000"/>
              </w:rPr>
            </w:pPr>
          </w:p>
        </w:tc>
      </w:tr>
      <w:tr w:rsidR="00B15856" w14:paraId="7BBC58AC"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49C00AE7"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676F2F56"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2F77D3E7"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230920B5" w14:textId="77777777" w:rsidR="00A77B3E" w:rsidRDefault="00C23C35">
            <w:pPr>
              <w:jc w:val="left"/>
              <w:rPr>
                <w:color w:val="000000"/>
                <w:u w:color="000000"/>
              </w:rPr>
            </w:pPr>
            <w:r>
              <w:rPr>
                <w:sz w:val="14"/>
              </w:rPr>
              <w:t>5.12.00.0000072</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303886CA" w14:textId="77777777" w:rsidR="00A77B3E" w:rsidRDefault="00C23C35">
            <w:pPr>
              <w:jc w:val="left"/>
              <w:rPr>
                <w:color w:val="000000"/>
                <w:u w:color="000000"/>
              </w:rPr>
            </w:pPr>
            <w:r>
              <w:rPr>
                <w:sz w:val="14"/>
              </w:rPr>
              <w:t>KONSULTACJA WYNIKÓW Z WYDANIEM DALSZYCH ZALECEŃ PACJENTOWI W PROGRAMIE BADAŃ PRZESIEWOWYCH RAKA JELITA GRUBEGO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0397AE5B" w14:textId="77777777" w:rsidR="00A77B3E" w:rsidRDefault="00C23C35">
            <w:pPr>
              <w:jc w:val="center"/>
              <w:rPr>
                <w:color w:val="000000"/>
                <w:u w:color="000000"/>
              </w:rPr>
            </w:pPr>
            <w:r>
              <w:rPr>
                <w:b/>
                <w:sz w:val="14"/>
              </w:rPr>
              <w:t>4,7</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6D088AA9" w14:textId="77777777" w:rsidR="00A77B3E" w:rsidRDefault="00A77B3E">
            <w:pPr>
              <w:jc w:val="left"/>
              <w:rPr>
                <w:color w:val="000000"/>
                <w:u w:color="000000"/>
              </w:rPr>
            </w:pPr>
          </w:p>
        </w:tc>
      </w:tr>
      <w:tr w:rsidR="00B15856" w14:paraId="360FA0A2" w14:textId="77777777">
        <w:trPr>
          <w:trHeight w:val="222"/>
        </w:trPr>
        <w:tc>
          <w:tcPr>
            <w:tcW w:w="465" w:type="dxa"/>
            <w:vMerge/>
            <w:tcBorders>
              <w:top w:val="single" w:sz="2" w:space="0" w:color="auto"/>
              <w:left w:val="single" w:sz="2" w:space="0" w:color="auto"/>
              <w:bottom w:val="single" w:sz="2" w:space="0" w:color="auto"/>
              <w:right w:val="single" w:sz="2" w:space="0" w:color="auto"/>
            </w:tcBorders>
            <w:tcMar>
              <w:top w:w="100" w:type="dxa"/>
            </w:tcMar>
            <w:vAlign w:val="center"/>
          </w:tcPr>
          <w:p w14:paraId="03A2B241" w14:textId="77777777" w:rsidR="00A77B3E" w:rsidRDefault="00A77B3E">
            <w:pPr>
              <w:jc w:val="left"/>
              <w:rPr>
                <w:color w:val="000000"/>
                <w:u w:color="000000"/>
              </w:rPr>
            </w:pPr>
          </w:p>
        </w:tc>
        <w:tc>
          <w:tcPr>
            <w:tcW w:w="1155" w:type="dxa"/>
            <w:vMerge/>
            <w:tcBorders>
              <w:top w:val="single" w:sz="2" w:space="0" w:color="auto"/>
              <w:left w:val="single" w:sz="2" w:space="0" w:color="auto"/>
              <w:bottom w:val="single" w:sz="2" w:space="0" w:color="auto"/>
              <w:right w:val="single" w:sz="2" w:space="0" w:color="auto"/>
            </w:tcBorders>
            <w:tcMar>
              <w:top w:w="100" w:type="dxa"/>
            </w:tcMar>
            <w:vAlign w:val="center"/>
          </w:tcPr>
          <w:p w14:paraId="139D0D28" w14:textId="77777777" w:rsidR="00A77B3E" w:rsidRDefault="00A77B3E">
            <w:pPr>
              <w:jc w:val="left"/>
              <w:rPr>
                <w:color w:val="000000"/>
                <w:u w:color="000000"/>
              </w:rPr>
            </w:pPr>
          </w:p>
        </w:tc>
        <w:tc>
          <w:tcPr>
            <w:tcW w:w="1800" w:type="dxa"/>
            <w:vMerge/>
            <w:tcBorders>
              <w:top w:val="single" w:sz="2" w:space="0" w:color="auto"/>
              <w:left w:val="single" w:sz="2" w:space="0" w:color="auto"/>
              <w:bottom w:val="single" w:sz="2" w:space="0" w:color="auto"/>
              <w:right w:val="single" w:sz="2" w:space="0" w:color="auto"/>
            </w:tcBorders>
            <w:tcMar>
              <w:top w:w="100" w:type="dxa"/>
            </w:tcMar>
            <w:vAlign w:val="center"/>
          </w:tcPr>
          <w:p w14:paraId="0B0E6B16" w14:textId="77777777" w:rsidR="00A77B3E" w:rsidRDefault="00A77B3E">
            <w:pPr>
              <w:jc w:val="left"/>
              <w:rPr>
                <w:color w:val="000000"/>
                <w:u w:color="000000"/>
              </w:rPr>
            </w:pPr>
          </w:p>
        </w:tc>
        <w:tc>
          <w:tcPr>
            <w:tcW w:w="1230" w:type="dxa"/>
            <w:tcBorders>
              <w:top w:val="single" w:sz="2" w:space="0" w:color="auto"/>
              <w:left w:val="single" w:sz="2" w:space="0" w:color="auto"/>
              <w:bottom w:val="single" w:sz="2" w:space="0" w:color="auto"/>
              <w:right w:val="single" w:sz="2" w:space="0" w:color="auto"/>
            </w:tcBorders>
            <w:tcMar>
              <w:top w:w="100" w:type="dxa"/>
            </w:tcMar>
            <w:vAlign w:val="center"/>
          </w:tcPr>
          <w:p w14:paraId="432EDD45" w14:textId="77777777" w:rsidR="00A77B3E" w:rsidRDefault="00C23C35">
            <w:pPr>
              <w:jc w:val="left"/>
              <w:rPr>
                <w:color w:val="000000"/>
                <w:u w:color="000000"/>
              </w:rPr>
            </w:pPr>
            <w:r>
              <w:rPr>
                <w:sz w:val="14"/>
              </w:rPr>
              <w:t>5.12.00.0000073</w:t>
            </w:r>
          </w:p>
        </w:tc>
        <w:tc>
          <w:tcPr>
            <w:tcW w:w="2505" w:type="dxa"/>
            <w:tcBorders>
              <w:top w:val="single" w:sz="2" w:space="0" w:color="auto"/>
              <w:left w:val="single" w:sz="2" w:space="0" w:color="auto"/>
              <w:bottom w:val="single" w:sz="2" w:space="0" w:color="auto"/>
              <w:right w:val="single" w:sz="2" w:space="0" w:color="auto"/>
            </w:tcBorders>
            <w:tcMar>
              <w:top w:w="100" w:type="dxa"/>
            </w:tcMar>
            <w:vAlign w:val="center"/>
          </w:tcPr>
          <w:p w14:paraId="77EB7555" w14:textId="77777777" w:rsidR="00A77B3E" w:rsidRDefault="00C23C35">
            <w:pPr>
              <w:jc w:val="left"/>
              <w:rPr>
                <w:color w:val="000000"/>
                <w:u w:color="000000"/>
              </w:rPr>
            </w:pPr>
            <w:r>
              <w:rPr>
                <w:sz w:val="14"/>
              </w:rPr>
              <w:t>KONSULTACJA W ZAKRESIE KWALIFIKACJI DO WYKONANIA ZNIECZULENIA DO KOLONOSKOPII W PROGRAMIE BADAŃ PRZESIEWOWYCH RAKA JELITA GRUBEGO</w:t>
            </w:r>
          </w:p>
        </w:tc>
        <w:tc>
          <w:tcPr>
            <w:tcW w:w="945" w:type="dxa"/>
            <w:tcBorders>
              <w:top w:val="single" w:sz="2" w:space="0" w:color="auto"/>
              <w:left w:val="single" w:sz="2" w:space="0" w:color="auto"/>
              <w:bottom w:val="single" w:sz="2" w:space="0" w:color="auto"/>
              <w:right w:val="single" w:sz="2" w:space="0" w:color="auto"/>
            </w:tcBorders>
            <w:tcMar>
              <w:top w:w="100" w:type="dxa"/>
            </w:tcMar>
            <w:vAlign w:val="center"/>
          </w:tcPr>
          <w:p w14:paraId="1F0132D8" w14:textId="77777777" w:rsidR="00A77B3E" w:rsidRDefault="00C23C35">
            <w:pPr>
              <w:jc w:val="center"/>
              <w:rPr>
                <w:color w:val="000000"/>
                <w:u w:color="000000"/>
              </w:rPr>
            </w:pPr>
            <w:r>
              <w:rPr>
                <w:b/>
                <w:sz w:val="14"/>
              </w:rPr>
              <w:t>8,5</w:t>
            </w:r>
          </w:p>
        </w:tc>
        <w:tc>
          <w:tcPr>
            <w:tcW w:w="1980" w:type="dxa"/>
            <w:tcBorders>
              <w:top w:val="single" w:sz="2" w:space="0" w:color="auto"/>
              <w:left w:val="single" w:sz="2" w:space="0" w:color="auto"/>
              <w:bottom w:val="single" w:sz="2" w:space="0" w:color="auto"/>
              <w:right w:val="single" w:sz="2" w:space="0" w:color="auto"/>
            </w:tcBorders>
            <w:tcMar>
              <w:top w:w="100" w:type="dxa"/>
            </w:tcMar>
            <w:vAlign w:val="center"/>
          </w:tcPr>
          <w:p w14:paraId="0C0850C7" w14:textId="77777777" w:rsidR="00A77B3E" w:rsidRDefault="00C23C35">
            <w:pPr>
              <w:jc w:val="left"/>
              <w:rPr>
                <w:color w:val="000000"/>
                <w:u w:color="000000"/>
              </w:rPr>
            </w:pPr>
            <w:r>
              <w:rPr>
                <w:sz w:val="14"/>
              </w:rPr>
              <w:t>Rozliczeniu podlega porada, która odbyła się co najmniej 2 dni przed datą wykonania badania</w:t>
            </w:r>
          </w:p>
        </w:tc>
      </w:tr>
    </w:tbl>
    <w:p w14:paraId="1092457D" w14:textId="77777777" w:rsidR="00A77B3E" w:rsidRDefault="00A77B3E">
      <w:pPr>
        <w:rPr>
          <w:color w:val="000000"/>
          <w:u w:color="000000"/>
        </w:rPr>
        <w:sectPr w:rsidR="00A77B3E">
          <w:footerReference w:type="default" r:id="rId7"/>
          <w:endnotePr>
            <w:numFmt w:val="decimal"/>
          </w:endnotePr>
          <w:pgSz w:w="11906" w:h="16838"/>
          <w:pgMar w:top="1417" w:right="1020" w:bottom="992" w:left="1020" w:header="708" w:footer="708" w:gutter="0"/>
          <w:pgNumType w:start="1"/>
          <w:cols w:space="708"/>
          <w:docGrid w:linePitch="360"/>
        </w:sectPr>
      </w:pPr>
    </w:p>
    <w:p w14:paraId="56808FB2" w14:textId="77777777" w:rsidR="00A77B3E" w:rsidRDefault="00C23C35">
      <w:pPr>
        <w:keepNext/>
        <w:spacing w:before="120" w:after="120" w:line="360" w:lineRule="auto"/>
        <w:ind w:left="5034"/>
        <w:jc w:val="left"/>
        <w:rPr>
          <w:color w:val="000000"/>
          <w:u w:color="000000"/>
        </w:rPr>
      </w:pPr>
      <w:r>
        <w:rPr>
          <w:color w:val="000000"/>
          <w:u w:color="000000"/>
        </w:rPr>
        <w:lastRenderedPageBreak/>
        <w:fldChar w:fldCharType="begin"/>
      </w:r>
      <w:r w:rsidR="00080191">
        <w:rPr>
          <w:color w:val="000000"/>
          <w:u w:color="000000"/>
        </w:rPr>
        <w:fldChar w:fldCharType="separate"/>
      </w:r>
      <w:r>
        <w:rPr>
          <w:color w:val="000000"/>
          <w:u w:color="000000"/>
        </w:rPr>
        <w:fldChar w:fldCharType="end"/>
      </w:r>
      <w:r>
        <w:rPr>
          <w:color w:val="000000"/>
          <w:u w:color="000000"/>
        </w:rPr>
        <w:t>Załącznik nr 2 do zarządzenia nr ....................</w:t>
      </w:r>
      <w:r>
        <w:rPr>
          <w:color w:val="000000"/>
          <w:u w:color="000000"/>
        </w:rPr>
        <w:br/>
        <w:t>Prezesa Narodowego Funduszu Zdrowia</w:t>
      </w:r>
      <w:r>
        <w:rPr>
          <w:color w:val="000000"/>
          <w:u w:color="000000"/>
        </w:rPr>
        <w:br/>
        <w:t>z dnia....................2026 r.</w:t>
      </w:r>
    </w:p>
    <w:p w14:paraId="1D157DDA" w14:textId="77777777" w:rsidR="00A77B3E" w:rsidRDefault="00C23C35">
      <w:pPr>
        <w:keepNext/>
        <w:spacing w:after="480"/>
        <w:jc w:val="center"/>
        <w:rPr>
          <w:color w:val="000000"/>
          <w:u w:color="000000"/>
        </w:rPr>
      </w:pPr>
      <w:r>
        <w:rPr>
          <w:b/>
          <w:color w:val="000000"/>
          <w:u w:color="000000"/>
        </w:rPr>
        <w:t>WARUNKI FINANSOWANIA PROGRAMU PROFILAKTYKI RAKA SZYJKI MACICY</w:t>
      </w:r>
    </w:p>
    <w:p w14:paraId="5C89D408" w14:textId="77777777" w:rsidR="00A77B3E" w:rsidRDefault="00C23C35">
      <w:pPr>
        <w:keepLines/>
        <w:spacing w:before="120" w:after="120"/>
        <w:ind w:firstLine="340"/>
        <w:rPr>
          <w:color w:val="000000"/>
          <w:u w:color="000000"/>
        </w:rPr>
      </w:pPr>
      <w:r>
        <w:t>1. </w:t>
      </w:r>
      <w:r>
        <w:rPr>
          <w:b/>
          <w:color w:val="000000"/>
          <w:u w:color="000000"/>
        </w:rPr>
        <w:t>Opis problemu zdrowotnego</w:t>
      </w:r>
    </w:p>
    <w:p w14:paraId="2E982DD2" w14:textId="77777777" w:rsidR="00A77B3E" w:rsidRDefault="00C23C35">
      <w:pPr>
        <w:spacing w:before="120" w:after="120"/>
        <w:ind w:firstLine="227"/>
        <w:jc w:val="left"/>
        <w:rPr>
          <w:color w:val="000000"/>
          <w:u w:color="000000"/>
        </w:rPr>
      </w:pPr>
      <w:r>
        <w:rPr>
          <w:color w:val="000000"/>
          <w:u w:color="000000"/>
        </w:rPr>
        <w:t>Rak szyjki macicy jest dziewiątym co do częstości zachorowań nowotworem złośliwym u kobiet w Polsce. Wg. danych z Krajowego Rejestru Nowotworów w latach 2010-2020 odpowiadał za 3,33% zachorowań oraz 3,7% zgonów na nowotwory złośliwe u kobiet. Rocznie ok. 1600 kobiet umiera z tego powodu</w:t>
      </w:r>
      <w:r>
        <w:rPr>
          <w:rStyle w:val="Odwoanieprzypisudolnego"/>
          <w:color w:val="000000"/>
          <w:sz w:val="20"/>
          <w:u w:color="000000"/>
        </w:rPr>
        <w:footnoteReference w:customMarkFollows="1" w:id="3"/>
        <w:t>1)</w:t>
      </w:r>
      <w:r>
        <w:rPr>
          <w:color w:val="000000"/>
          <w:u w:color="000000"/>
        </w:rPr>
        <w:t>.</w:t>
      </w:r>
    </w:p>
    <w:p w14:paraId="1F228EE2" w14:textId="77777777" w:rsidR="00A77B3E" w:rsidRDefault="00C23C35">
      <w:pPr>
        <w:spacing w:before="120" w:after="120"/>
        <w:ind w:firstLine="227"/>
        <w:jc w:val="left"/>
        <w:rPr>
          <w:color w:val="000000"/>
          <w:u w:color="000000"/>
        </w:rPr>
      </w:pPr>
      <w:r>
        <w:rPr>
          <w:color w:val="000000"/>
          <w:u w:color="000000"/>
        </w:rPr>
        <w:t>Rak szyjki macicy jest nowotworem, którego głównym czynnikiem ryzyka rozwoju jest przetrwałe zakażenie wirusem brodawczaka ludzkiego (ang. human papillomavirus, HPV) o wysokim potencjale onkogennym (hrHPV), najczęściej typy 16/18.</w:t>
      </w:r>
    </w:p>
    <w:p w14:paraId="0BD0336B" w14:textId="77777777" w:rsidR="00A77B3E" w:rsidRDefault="00C23C35">
      <w:pPr>
        <w:spacing w:before="120" w:after="120"/>
        <w:ind w:firstLine="227"/>
        <w:jc w:val="left"/>
        <w:rPr>
          <w:color w:val="000000"/>
          <w:u w:color="000000"/>
        </w:rPr>
      </w:pPr>
      <w:r>
        <w:rPr>
          <w:color w:val="000000"/>
          <w:u w:color="000000"/>
        </w:rPr>
        <w:t>Badania przesiewowe w kierunku wykrywania raka szyjki macicy polegają na wykonywaniu wymazów z ujścia zewnętrznego kanału i z tarczy szyjki macicy celem wykonania testu HPV HR w triage z cytologią płynną (LBC).</w:t>
      </w:r>
    </w:p>
    <w:p w14:paraId="4D515601" w14:textId="77777777" w:rsidR="00A77B3E" w:rsidRDefault="00C23C35">
      <w:pPr>
        <w:spacing w:before="120" w:after="120"/>
        <w:ind w:firstLine="227"/>
        <w:jc w:val="left"/>
        <w:rPr>
          <w:color w:val="000000"/>
          <w:u w:color="000000"/>
        </w:rPr>
      </w:pPr>
      <w:r>
        <w:rPr>
          <w:color w:val="000000"/>
          <w:u w:color="000000"/>
        </w:rPr>
        <w:t>Negatywny wynik testu HPV HR świadczy o minimalnym ryzyku zachorowania na raka szyjki macicy w ciągu kilku najbliższych lat. Dodatni wynik testu HPV HR, czyli stwierdzenie obecności kwasu nukleinowego wirusa brodawczaka w badanym materiale, nie oznacza zachorowania na raka, a jedynie przynależność do grupy podwyższonego ryzyka.</w:t>
      </w:r>
    </w:p>
    <w:p w14:paraId="445D3ECD" w14:textId="77777777" w:rsidR="00A77B3E" w:rsidRDefault="00C23C35">
      <w:pPr>
        <w:spacing w:before="120" w:after="120"/>
        <w:ind w:firstLine="227"/>
        <w:jc w:val="left"/>
        <w:rPr>
          <w:color w:val="000000"/>
          <w:u w:color="000000"/>
        </w:rPr>
      </w:pPr>
      <w:r>
        <w:rPr>
          <w:color w:val="000000"/>
          <w:u w:color="000000"/>
        </w:rPr>
        <w:t>W wyniku przeprowadzenia badania cytologicznego można wykryć zmiany przedrakowe i raka we wczesnym okresie zaawansowania choroby. W przypadku stwierdzenia zmian o charakterze dysplastycznym należy w celu weryfikacji wstępnego rozpoznania wykonać badanie kolposkopowe z celowanym pobraniem wycinków do badania histopatologicznego.</w:t>
      </w:r>
    </w:p>
    <w:p w14:paraId="483F2187" w14:textId="77777777" w:rsidR="00A77B3E" w:rsidRDefault="00C23C35">
      <w:pPr>
        <w:keepLines/>
        <w:spacing w:before="120" w:after="120"/>
        <w:ind w:firstLine="340"/>
        <w:rPr>
          <w:color w:val="000000"/>
          <w:u w:color="000000"/>
        </w:rPr>
      </w:pPr>
      <w:r>
        <w:t>2. </w:t>
      </w:r>
      <w:r>
        <w:rPr>
          <w:b/>
          <w:color w:val="000000"/>
          <w:u w:color="000000"/>
        </w:rPr>
        <w:t>Główne czynniki ryzyka raka szyjki macicy:</w:t>
      </w:r>
    </w:p>
    <w:p w14:paraId="38F616D4" w14:textId="77777777" w:rsidR="00A77B3E" w:rsidRDefault="00C23C35">
      <w:pPr>
        <w:spacing w:before="120" w:after="120"/>
        <w:ind w:left="340" w:hanging="227"/>
        <w:rPr>
          <w:color w:val="000000"/>
          <w:u w:color="000000"/>
        </w:rPr>
      </w:pPr>
      <w:r>
        <w:t>1) </w:t>
      </w:r>
      <w:r>
        <w:rPr>
          <w:color w:val="000000"/>
          <w:u w:color="000000"/>
        </w:rPr>
        <w:t>infekcje wirusem brodawczaka ludzkiego o wysokim potencjale onkogennym (HR HPV),</w:t>
      </w:r>
    </w:p>
    <w:p w14:paraId="53D6943D" w14:textId="77777777" w:rsidR="00A77B3E" w:rsidRDefault="00C23C35">
      <w:pPr>
        <w:spacing w:before="120" w:after="120"/>
        <w:ind w:left="340" w:hanging="227"/>
        <w:rPr>
          <w:color w:val="000000"/>
          <w:u w:color="000000"/>
        </w:rPr>
      </w:pPr>
      <w:r>
        <w:t>2) </w:t>
      </w:r>
      <w:r>
        <w:rPr>
          <w:color w:val="000000"/>
          <w:u w:color="000000"/>
        </w:rPr>
        <w:t>wiek (zachorowalność zwiększa się wraz z wiekiem, szczyt zachorowań przypada pomiędzy 45 a 64 rokiem życia),</w:t>
      </w:r>
    </w:p>
    <w:p w14:paraId="6A01BE1A" w14:textId="77777777" w:rsidR="00A77B3E" w:rsidRDefault="00C23C35">
      <w:pPr>
        <w:spacing w:before="120" w:after="120"/>
        <w:ind w:left="340" w:hanging="227"/>
        <w:rPr>
          <w:color w:val="000000"/>
          <w:u w:color="000000"/>
        </w:rPr>
      </w:pPr>
      <w:r>
        <w:t>3) </w:t>
      </w:r>
      <w:r>
        <w:rPr>
          <w:color w:val="000000"/>
          <w:u w:color="000000"/>
        </w:rPr>
        <w:t>wczesne rozpoczęcie życia seksualnego,</w:t>
      </w:r>
    </w:p>
    <w:p w14:paraId="5FE6D265" w14:textId="77777777" w:rsidR="00A77B3E" w:rsidRDefault="00C23C35">
      <w:pPr>
        <w:spacing w:before="120" w:after="120"/>
        <w:ind w:left="340" w:hanging="227"/>
        <w:rPr>
          <w:color w:val="000000"/>
          <w:u w:color="000000"/>
        </w:rPr>
      </w:pPr>
      <w:r>
        <w:t>4) </w:t>
      </w:r>
      <w:r>
        <w:rPr>
          <w:color w:val="000000"/>
          <w:u w:color="000000"/>
        </w:rPr>
        <w:t>duża liczba partnerów seksualnych,</w:t>
      </w:r>
    </w:p>
    <w:p w14:paraId="35225C8F" w14:textId="77777777" w:rsidR="00A77B3E" w:rsidRDefault="00C23C35">
      <w:pPr>
        <w:spacing w:before="120" w:after="120"/>
        <w:ind w:left="340" w:hanging="227"/>
        <w:rPr>
          <w:color w:val="000000"/>
          <w:u w:color="000000"/>
        </w:rPr>
      </w:pPr>
      <w:r>
        <w:t>5) </w:t>
      </w:r>
      <w:r>
        <w:rPr>
          <w:color w:val="000000"/>
          <w:u w:color="000000"/>
        </w:rPr>
        <w:t>duża liczba porodów,</w:t>
      </w:r>
    </w:p>
    <w:p w14:paraId="0245BB0F" w14:textId="77777777" w:rsidR="00A77B3E" w:rsidRDefault="00C23C35">
      <w:pPr>
        <w:spacing w:before="120" w:after="120"/>
        <w:ind w:left="340" w:hanging="227"/>
        <w:rPr>
          <w:color w:val="000000"/>
          <w:u w:color="000000"/>
        </w:rPr>
      </w:pPr>
      <w:r>
        <w:t>6) </w:t>
      </w:r>
      <w:r>
        <w:rPr>
          <w:color w:val="000000"/>
          <w:u w:color="000000"/>
        </w:rPr>
        <w:t>niski status społeczny i ekonomiczny,</w:t>
      </w:r>
    </w:p>
    <w:p w14:paraId="4825F183" w14:textId="77777777" w:rsidR="00A77B3E" w:rsidRDefault="00C23C35">
      <w:pPr>
        <w:spacing w:before="120" w:after="120"/>
        <w:ind w:left="340" w:hanging="227"/>
        <w:rPr>
          <w:color w:val="000000"/>
          <w:u w:color="000000"/>
        </w:rPr>
      </w:pPr>
      <w:r>
        <w:t>7) </w:t>
      </w:r>
      <w:r>
        <w:rPr>
          <w:color w:val="000000"/>
          <w:u w:color="000000"/>
        </w:rPr>
        <w:t>palenie papierosów,</w:t>
      </w:r>
    </w:p>
    <w:p w14:paraId="72AEF7DF" w14:textId="77777777" w:rsidR="00A77B3E" w:rsidRDefault="00C23C35">
      <w:pPr>
        <w:spacing w:before="120" w:after="120"/>
        <w:ind w:left="340" w:hanging="227"/>
        <w:rPr>
          <w:color w:val="000000"/>
          <w:u w:color="000000"/>
        </w:rPr>
      </w:pPr>
      <w:r>
        <w:t>8) </w:t>
      </w:r>
      <w:r>
        <w:rPr>
          <w:color w:val="000000"/>
          <w:u w:color="000000"/>
        </w:rPr>
        <w:t>stwierdzona wcześniej zmiana patologiczna w badaniu cytologicznym.</w:t>
      </w:r>
    </w:p>
    <w:p w14:paraId="3D680938" w14:textId="77777777" w:rsidR="00A77B3E" w:rsidRDefault="00C23C35">
      <w:pPr>
        <w:keepLines/>
        <w:spacing w:before="120" w:after="120"/>
        <w:ind w:firstLine="340"/>
        <w:rPr>
          <w:color w:val="000000"/>
          <w:u w:color="000000"/>
        </w:rPr>
      </w:pPr>
      <w:r>
        <w:t>3. </w:t>
      </w:r>
      <w:r>
        <w:rPr>
          <w:b/>
          <w:color w:val="000000"/>
          <w:u w:color="000000"/>
        </w:rPr>
        <w:t>Cel programu</w:t>
      </w:r>
    </w:p>
    <w:p w14:paraId="5B366FB3" w14:textId="77777777" w:rsidR="00A77B3E" w:rsidRDefault="00C23C35">
      <w:pPr>
        <w:spacing w:before="120" w:after="120"/>
        <w:ind w:firstLine="227"/>
        <w:jc w:val="left"/>
        <w:rPr>
          <w:color w:val="000000"/>
          <w:u w:color="000000"/>
        </w:rPr>
      </w:pPr>
      <w:r>
        <w:rPr>
          <w:color w:val="000000"/>
          <w:u w:color="000000"/>
        </w:rPr>
        <w:t>Celem realizacji programu jest zmniejszenie wskaźnika umieralności kobiet na raka szyjki macicy do poziomu osiągniętego w przodujących w tym zakresie krajach Unii Europejskiej w szczególności poprzez identyfikację kobiet w grupie ryzyka rozwoju nowotworu, wykrywanie stanów przedrakowych oraz podniesienie poziomu wiedzy kobiet na temat profilaktyki raka szyjki macicy.</w:t>
      </w:r>
    </w:p>
    <w:p w14:paraId="5268155F" w14:textId="77777777" w:rsidR="00A77B3E" w:rsidRDefault="00C23C35">
      <w:pPr>
        <w:keepLines/>
        <w:spacing w:before="120" w:after="120"/>
        <w:ind w:firstLine="340"/>
        <w:rPr>
          <w:color w:val="000000"/>
          <w:u w:color="000000"/>
        </w:rPr>
      </w:pPr>
      <w:r>
        <w:t>4. </w:t>
      </w:r>
      <w:r>
        <w:rPr>
          <w:b/>
          <w:color w:val="000000"/>
          <w:u w:color="000000"/>
        </w:rPr>
        <w:t>Tryb zapraszania do programu</w:t>
      </w:r>
    </w:p>
    <w:p w14:paraId="7E08B433" w14:textId="77777777" w:rsidR="00A77B3E" w:rsidRDefault="00C23C35">
      <w:pPr>
        <w:spacing w:before="120" w:after="120"/>
        <w:ind w:firstLine="227"/>
        <w:jc w:val="left"/>
        <w:rPr>
          <w:color w:val="000000"/>
          <w:u w:color="000000"/>
        </w:rPr>
      </w:pPr>
      <w:r>
        <w:rPr>
          <w:color w:val="000000"/>
          <w:u w:color="000000"/>
        </w:rPr>
        <w:lastRenderedPageBreak/>
        <w:t>Do udziału w programie nie jest wymagane skierowanie. Akcję informacyjną o programie prowadzą świadczeniodawcy realizujący program.</w:t>
      </w:r>
    </w:p>
    <w:p w14:paraId="2EF60ECD" w14:textId="77777777" w:rsidR="00A77B3E" w:rsidRDefault="00C23C35">
      <w:pPr>
        <w:spacing w:before="120" w:after="120"/>
        <w:ind w:firstLine="227"/>
        <w:jc w:val="left"/>
        <w:rPr>
          <w:color w:val="000000"/>
          <w:u w:color="000000"/>
        </w:rPr>
      </w:pPr>
      <w:r>
        <w:rPr>
          <w:color w:val="000000"/>
          <w:u w:color="000000"/>
        </w:rPr>
        <w:t>Na badanie można umówić się m.in. za pośrednictwem:</w:t>
      </w:r>
    </w:p>
    <w:p w14:paraId="30A29522" w14:textId="77777777" w:rsidR="00A77B3E" w:rsidRDefault="00C23C35">
      <w:pPr>
        <w:keepLines/>
        <w:spacing w:before="120" w:after="120"/>
        <w:ind w:left="227" w:hanging="113"/>
        <w:rPr>
          <w:color w:val="000000"/>
          <w:u w:color="000000"/>
        </w:rPr>
      </w:pPr>
      <w:r>
        <w:t>- </w:t>
      </w:r>
      <w:r>
        <w:rPr>
          <w:color w:val="000000"/>
          <w:u w:color="000000"/>
        </w:rPr>
        <w:t>Internetowego Konta Pacjenta (IKP)</w:t>
      </w:r>
    </w:p>
    <w:p w14:paraId="683FF7D7" w14:textId="77777777" w:rsidR="00A77B3E" w:rsidRDefault="00C23C35">
      <w:pPr>
        <w:keepLines/>
        <w:spacing w:before="120" w:after="120"/>
        <w:ind w:left="227" w:hanging="113"/>
        <w:rPr>
          <w:color w:val="000000"/>
          <w:u w:color="000000"/>
        </w:rPr>
      </w:pPr>
      <w:r>
        <w:t>- </w:t>
      </w:r>
      <w:r>
        <w:rPr>
          <w:color w:val="000000"/>
          <w:u w:color="000000"/>
        </w:rPr>
        <w:t>aplikacji mojeIKP</w:t>
      </w:r>
    </w:p>
    <w:p w14:paraId="7913DFAC" w14:textId="77777777" w:rsidR="00A77B3E" w:rsidRDefault="00C23C35">
      <w:pPr>
        <w:keepLines/>
        <w:spacing w:before="120" w:after="120"/>
        <w:ind w:left="227" w:hanging="113"/>
        <w:rPr>
          <w:color w:val="000000"/>
          <w:u w:color="000000"/>
        </w:rPr>
      </w:pPr>
      <w:r>
        <w:t>- </w:t>
      </w:r>
      <w:r>
        <w:rPr>
          <w:color w:val="000000"/>
          <w:u w:color="000000"/>
        </w:rPr>
        <w:t>świadczeniodawców</w:t>
      </w:r>
    </w:p>
    <w:p w14:paraId="0A78D142" w14:textId="77777777" w:rsidR="00A77B3E" w:rsidRDefault="00C23C35">
      <w:pPr>
        <w:keepLines/>
        <w:spacing w:before="120" w:after="120"/>
        <w:ind w:firstLine="340"/>
        <w:rPr>
          <w:color w:val="000000"/>
          <w:u w:color="000000"/>
        </w:rPr>
      </w:pPr>
      <w:r>
        <w:t>5. </w:t>
      </w:r>
      <w:r>
        <w:rPr>
          <w:b/>
          <w:color w:val="000000"/>
          <w:u w:color="000000"/>
        </w:rPr>
        <w:t>Populacja, do której skierowany jest program</w:t>
      </w:r>
    </w:p>
    <w:p w14:paraId="5800898C" w14:textId="77777777" w:rsidR="00A77B3E" w:rsidRDefault="00C23C35">
      <w:pPr>
        <w:spacing w:before="120" w:after="120"/>
        <w:ind w:firstLine="227"/>
        <w:jc w:val="left"/>
        <w:rPr>
          <w:color w:val="000000"/>
          <w:u w:color="000000"/>
        </w:rPr>
      </w:pPr>
      <w:r>
        <w:rPr>
          <w:color w:val="000000"/>
          <w:u w:color="000000"/>
        </w:rPr>
        <w:t>Zgodnie z lp. 2 załącznika do rozporządzenia Ministra Zdrowia z dnia 6 listopada 2013 r. w sprawie świadczeń gwarantowanych z zakresu programów zdrowotnych (Dz. U. z 2023 r. poz. 916, z późn. zm.), zwanego dalej „Rozporządzeniem”.</w:t>
      </w:r>
    </w:p>
    <w:p w14:paraId="27A99F05" w14:textId="77777777" w:rsidR="00A77B3E" w:rsidRDefault="00C23C35">
      <w:pPr>
        <w:keepLines/>
        <w:spacing w:before="120" w:after="120"/>
        <w:ind w:firstLine="340"/>
        <w:rPr>
          <w:color w:val="000000"/>
          <w:u w:color="000000"/>
        </w:rPr>
      </w:pPr>
      <w:r>
        <w:t>6. </w:t>
      </w:r>
      <w:r>
        <w:rPr>
          <w:b/>
          <w:color w:val="000000"/>
          <w:u w:color="000000"/>
        </w:rPr>
        <w:t>Warunki finansowania świadczeń w poszczególnych etapach realizacji programu</w:t>
      </w:r>
    </w:p>
    <w:p w14:paraId="31465085" w14:textId="77777777" w:rsidR="00A77B3E" w:rsidRDefault="00C23C35">
      <w:pPr>
        <w:spacing w:before="120" w:after="120"/>
        <w:ind w:firstLine="227"/>
        <w:jc w:val="left"/>
        <w:rPr>
          <w:color w:val="000000"/>
          <w:u w:color="000000"/>
        </w:rPr>
      </w:pPr>
      <w:r>
        <w:rPr>
          <w:color w:val="000000"/>
          <w:u w:color="000000"/>
        </w:rPr>
        <w:t>Świadczeniodawca obowiązany jest posiadać dostęp do Internetu umożliwiający prowadzenie elektronicznej sprawozdawczości z realizacji Programu w oparciu o narzędzie informatyczne udostępnione przez Narodowy Fundusz Zdrowia, tj. System Informatyczny Monitorowania Profilaktyki (SIMP).</w:t>
      </w:r>
    </w:p>
    <w:p w14:paraId="718BBFA7" w14:textId="77777777" w:rsidR="00A77B3E" w:rsidRDefault="00C23C35">
      <w:pPr>
        <w:spacing w:before="120" w:after="120"/>
        <w:ind w:firstLine="227"/>
        <w:jc w:val="left"/>
        <w:rPr>
          <w:color w:val="000000"/>
          <w:u w:color="000000"/>
        </w:rPr>
      </w:pPr>
      <w:r>
        <w:rPr>
          <w:color w:val="000000"/>
          <w:u w:color="000000"/>
        </w:rPr>
        <w:t>Świadczeniodawca jest obowiązany do dokumentowania wyników wykonanych badań w ramach prowadzonej dokumentacji medycznej.</w:t>
      </w:r>
    </w:p>
    <w:p w14:paraId="1944527F" w14:textId="77777777" w:rsidR="00A77B3E" w:rsidRDefault="00C23C35">
      <w:pPr>
        <w:spacing w:before="120" w:after="120"/>
        <w:ind w:firstLine="227"/>
        <w:jc w:val="left"/>
        <w:rPr>
          <w:color w:val="000000"/>
          <w:u w:color="000000"/>
        </w:rPr>
      </w:pPr>
      <w:r>
        <w:rPr>
          <w:b/>
          <w:color w:val="000000"/>
          <w:u w:color="000000"/>
        </w:rPr>
        <w:t>Etap podstawowy</w:t>
      </w:r>
    </w:p>
    <w:p w14:paraId="6D1D8A1B" w14:textId="77777777" w:rsidR="00A77B3E" w:rsidRDefault="00C23C35">
      <w:pPr>
        <w:spacing w:before="120" w:after="120"/>
        <w:ind w:firstLine="227"/>
        <w:jc w:val="left"/>
        <w:rPr>
          <w:color w:val="000000"/>
          <w:u w:color="000000"/>
        </w:rPr>
      </w:pPr>
      <w:r>
        <w:rPr>
          <w:color w:val="000000"/>
          <w:u w:color="000000"/>
        </w:rPr>
        <w:t>Program profilaktyki raka szyjki macicy, dotyczy wykonania testu HPV HR w triage z cytologią płynną (ang. Liquid Based Cytology - LBC) w przypadku dodatniego wyniku testu molekularnego HPV HR w interwale 5-cio letnim.</w:t>
      </w:r>
    </w:p>
    <w:p w14:paraId="214821F3" w14:textId="77777777" w:rsidR="00A77B3E" w:rsidRDefault="00C23C35">
      <w:pPr>
        <w:spacing w:before="120" w:after="120"/>
        <w:ind w:firstLine="227"/>
        <w:jc w:val="left"/>
        <w:rPr>
          <w:color w:val="000000"/>
          <w:u w:color="000000"/>
        </w:rPr>
      </w:pPr>
      <w:r>
        <w:rPr>
          <w:color w:val="000000"/>
          <w:u w:color="000000"/>
        </w:rPr>
        <w:t>Pobranie materiału z szyjki macicy polega na wykonaniu wymazu specjalną szczoteczką z powierzchni i kanału szyjki macicy oraz jego utrwaleniu w specjalnym pojemniku z podłożem płynnym. W przypadku wyniku dodatniego testu na obecność wirusa HPV, nie ma konieczności ponownego zapraszania pacjentki na badanie. Próbka jest przechowywana i automatycznie poddawana dalszej analizie przez realizatora etapu diagnostycznego.</w:t>
      </w:r>
    </w:p>
    <w:p w14:paraId="674B2FBB" w14:textId="77777777" w:rsidR="00A77B3E" w:rsidRDefault="00C23C35">
      <w:pPr>
        <w:spacing w:before="120" w:after="120"/>
        <w:ind w:firstLine="227"/>
        <w:jc w:val="left"/>
        <w:rPr>
          <w:color w:val="000000"/>
          <w:u w:color="000000"/>
        </w:rPr>
      </w:pPr>
      <w:r>
        <w:rPr>
          <w:color w:val="000000"/>
          <w:u w:color="000000"/>
        </w:rPr>
        <w:t>Pobranie materiału w etapie podstawowym programu profilaktyki raka szyjki macicy jest realizowane w ramach:</w:t>
      </w:r>
    </w:p>
    <w:p w14:paraId="4A730B93" w14:textId="77777777" w:rsidR="00A77B3E" w:rsidRDefault="00C23C35">
      <w:pPr>
        <w:spacing w:before="120" w:after="120"/>
        <w:ind w:left="340" w:hanging="227"/>
        <w:rPr>
          <w:color w:val="000000"/>
          <w:u w:color="000000"/>
        </w:rPr>
      </w:pPr>
      <w:r>
        <w:t>1) </w:t>
      </w:r>
      <w:r>
        <w:rPr>
          <w:color w:val="000000"/>
          <w:u w:color="000000"/>
        </w:rPr>
        <w:t>ambulatoryjnej opieki specjalistycznej w zakresie położnictwa i ginekologii, jako porada z katalogu specjalistycznych świadczeń odrębnych,</w:t>
      </w:r>
    </w:p>
    <w:p w14:paraId="3A8FDCCC" w14:textId="77777777" w:rsidR="00A77B3E" w:rsidRDefault="00C23C35">
      <w:pPr>
        <w:spacing w:before="120" w:after="120"/>
        <w:ind w:left="340" w:hanging="227"/>
        <w:rPr>
          <w:color w:val="000000"/>
          <w:u w:color="000000"/>
        </w:rPr>
      </w:pPr>
      <w:r>
        <w:t>2) </w:t>
      </w:r>
      <w:r>
        <w:rPr>
          <w:color w:val="000000"/>
          <w:u w:color="000000"/>
        </w:rPr>
        <w:t>podstawowej opieki zdrowotnej przez położną POZ.</w:t>
      </w:r>
    </w:p>
    <w:p w14:paraId="3C164225" w14:textId="77777777" w:rsidR="00A77B3E" w:rsidRDefault="00C23C35">
      <w:pPr>
        <w:spacing w:before="120" w:after="120"/>
        <w:ind w:firstLine="227"/>
        <w:jc w:val="left"/>
        <w:rPr>
          <w:color w:val="000000"/>
          <w:u w:color="000000"/>
        </w:rPr>
      </w:pPr>
      <w:r>
        <w:rPr>
          <w:color w:val="000000"/>
          <w:u w:color="000000"/>
        </w:rPr>
        <w:t>Warunki pobierania wymazu z szyjki macicy określone są w Rozporządzeniu, a zakres finansowania etapu podstawowego programu określono w:</w:t>
      </w:r>
    </w:p>
    <w:p w14:paraId="3CF45C95" w14:textId="77777777" w:rsidR="00A77B3E" w:rsidRDefault="00C23C35">
      <w:pPr>
        <w:spacing w:before="120" w:after="120"/>
        <w:ind w:left="340" w:hanging="227"/>
        <w:rPr>
          <w:color w:val="000000"/>
          <w:u w:color="000000"/>
        </w:rPr>
      </w:pPr>
      <w:r>
        <w:t>1) </w:t>
      </w:r>
      <w:r>
        <w:rPr>
          <w:color w:val="000000"/>
          <w:u w:color="000000"/>
        </w:rPr>
        <w:t>załączniku nr 5b do zarządzenia Prezesa Narodowego Funduszu Zdrowia w sprawie określenia warunków zawierania i realizacji umów w rodzaju ambulatoryjna opieka specjalistyczna,</w:t>
      </w:r>
    </w:p>
    <w:p w14:paraId="0590A37D" w14:textId="77777777" w:rsidR="00A77B3E" w:rsidRDefault="00C23C35">
      <w:pPr>
        <w:spacing w:before="120" w:after="120"/>
        <w:ind w:left="340" w:hanging="227"/>
        <w:rPr>
          <w:color w:val="000000"/>
          <w:u w:color="000000"/>
        </w:rPr>
      </w:pPr>
      <w:r>
        <w:t>2) </w:t>
      </w:r>
      <w:r>
        <w:rPr>
          <w:color w:val="000000"/>
          <w:u w:color="000000"/>
        </w:rPr>
        <w:t>załączniku nr 10 zarządzenia Prezesa Narodowego Funduszu Zdrowia w sprawie warunków zawarcia i realizacji umów o udzielanie świadczeń opieki zdrowotnej w zakresie podstawowej opieki zdrowotnej.</w:t>
      </w:r>
    </w:p>
    <w:p w14:paraId="18DCA058" w14:textId="77777777" w:rsidR="00A77B3E" w:rsidRDefault="00C23C35">
      <w:pPr>
        <w:spacing w:before="120" w:after="120"/>
        <w:ind w:firstLine="227"/>
        <w:jc w:val="left"/>
        <w:rPr>
          <w:color w:val="000000"/>
          <w:u w:color="000000"/>
        </w:rPr>
      </w:pPr>
      <w:r>
        <w:rPr>
          <w:color w:val="000000"/>
          <w:u w:color="000000"/>
        </w:rPr>
        <w:t>Świadczeniodawca obowiązany jest do zarejestrowania świadczeniobiorcy w systemie informatycznym udostępnionym przez Narodowy Fundusz Zdrowia, za pośrednictwem centralnej e-rejestracji, nie później niż w dniu badania.</w:t>
      </w:r>
    </w:p>
    <w:p w14:paraId="630010B4" w14:textId="77777777" w:rsidR="00A77B3E" w:rsidRDefault="00C23C35">
      <w:pPr>
        <w:spacing w:before="120" w:after="120"/>
        <w:ind w:firstLine="227"/>
        <w:jc w:val="left"/>
        <w:rPr>
          <w:color w:val="000000"/>
          <w:u w:color="000000"/>
        </w:rPr>
      </w:pPr>
      <w:r>
        <w:rPr>
          <w:color w:val="000000"/>
          <w:u w:color="000000"/>
        </w:rPr>
        <w:t>Czynniki ryzyka i wyniki badań definiują schemat postępowania, w tym minimalny odstęp czasu do kolejnego badania w ramach Programu. Interwał 5-letni będzie obowiązywał tylko w przypadku braku zdefiniowanych czynników ryzyka i ujemnych wyników badania. Skrócone interwały będą przysługiwały zgodnie z kryteriami kwalifikacji do Programu, o których mowa w lp. 2 załącznika do Rozporządzenia.</w:t>
      </w:r>
    </w:p>
    <w:p w14:paraId="148DC733" w14:textId="77777777" w:rsidR="00A77B3E" w:rsidRDefault="00C23C35">
      <w:pPr>
        <w:spacing w:before="120" w:after="120"/>
        <w:ind w:firstLine="227"/>
        <w:jc w:val="left"/>
        <w:rPr>
          <w:color w:val="000000"/>
          <w:u w:color="000000"/>
        </w:rPr>
      </w:pPr>
      <w:r>
        <w:rPr>
          <w:color w:val="000000"/>
          <w:u w:color="000000"/>
        </w:rPr>
        <w:t>Oddział wojewódzki Narodowego Funduszu Zdrowia publikuje listę podmiotów wyłonionych do realizacji etapu diagnostycznego Programu. Spośród tej listy poszczególni realizatorzy etapu podstawowego wybierają po jednym podmiocie, z którym będą współpracować w danym zakresie przewidzianym w Programie.</w:t>
      </w:r>
    </w:p>
    <w:p w14:paraId="1E1FA208" w14:textId="77777777" w:rsidR="00A77B3E" w:rsidRDefault="00C23C35">
      <w:pPr>
        <w:spacing w:before="120" w:after="120"/>
        <w:ind w:firstLine="227"/>
        <w:jc w:val="left"/>
        <w:rPr>
          <w:color w:val="000000"/>
          <w:u w:color="000000"/>
        </w:rPr>
      </w:pPr>
      <w:r>
        <w:rPr>
          <w:color w:val="000000"/>
          <w:u w:color="000000"/>
        </w:rPr>
        <w:lastRenderedPageBreak/>
        <w:t>Realizatorzy etapu podstawowego i diagnostycznego w ramach podjętej współpracy gwarantują kompatybilność zastosowanego podłoża z systemem HPV HR i LBC.</w:t>
      </w:r>
    </w:p>
    <w:p w14:paraId="3E97D0B7" w14:textId="77777777" w:rsidR="00A77B3E" w:rsidRDefault="00C23C35">
      <w:pPr>
        <w:spacing w:before="120" w:after="120"/>
        <w:ind w:firstLine="227"/>
        <w:jc w:val="left"/>
        <w:rPr>
          <w:color w:val="000000"/>
          <w:u w:color="000000"/>
        </w:rPr>
      </w:pPr>
      <w:r>
        <w:rPr>
          <w:color w:val="000000"/>
          <w:u w:color="000000"/>
        </w:rPr>
        <w:t>Wyroby medyczne niezbędne do pobrania i utrwalenia materiału, w tym podłoże (medium) oraz szczoteczka zostały uwzględnione przez AOTMiT w kalkulacji kosztów pobrania materiału do badania, a tym samym zostały uwzględnione w wycenie produktów rozliczeniowych przypisanych do etapu podstawowego programu.</w:t>
      </w:r>
    </w:p>
    <w:p w14:paraId="612EE514" w14:textId="77777777" w:rsidR="00A77B3E" w:rsidRDefault="00C23C35">
      <w:pPr>
        <w:spacing w:before="120" w:after="120"/>
        <w:ind w:firstLine="227"/>
        <w:jc w:val="left"/>
        <w:rPr>
          <w:color w:val="000000"/>
          <w:u w:color="000000"/>
        </w:rPr>
      </w:pPr>
      <w:r>
        <w:rPr>
          <w:b/>
          <w:color w:val="000000"/>
          <w:u w:color="000000"/>
        </w:rPr>
        <w:t>Etap diagnostyczny</w:t>
      </w:r>
    </w:p>
    <w:p w14:paraId="5F171FFB" w14:textId="77777777" w:rsidR="00A77B3E" w:rsidRDefault="00C23C35">
      <w:pPr>
        <w:spacing w:before="120" w:after="120"/>
        <w:ind w:left="340" w:hanging="227"/>
        <w:rPr>
          <w:color w:val="000000"/>
          <w:u w:color="000000"/>
        </w:rPr>
      </w:pPr>
      <w:r>
        <w:t>1) </w:t>
      </w:r>
      <w:r>
        <w:rPr>
          <w:color w:val="000000"/>
          <w:u w:color="000000"/>
        </w:rPr>
        <w:t>Ocena pobranego materiału z szyjki macicy przesłanego przez realizatora etapu podstawowego programu:</w:t>
      </w:r>
    </w:p>
    <w:p w14:paraId="1532D9B8" w14:textId="77777777" w:rsidR="00A77B3E" w:rsidRDefault="00C23C35">
      <w:pPr>
        <w:keepLines/>
        <w:spacing w:before="120" w:after="120"/>
        <w:ind w:left="567" w:hanging="227"/>
        <w:rPr>
          <w:color w:val="000000"/>
          <w:u w:color="000000"/>
        </w:rPr>
      </w:pPr>
      <w:r>
        <w:t>a) </w:t>
      </w:r>
      <w:r>
        <w:rPr>
          <w:color w:val="000000"/>
          <w:u w:color="000000"/>
        </w:rPr>
        <w:t>wykonanie testu molekularnego HPV HR z genotypowaniem 16/18 za pomocą certyfikowanego testu i posiadającego opublikowaną w literaturze przedmiotu walidację w oparciu o kryteria Meijer'a</w:t>
      </w:r>
      <w:r>
        <w:rPr>
          <w:rStyle w:val="Odwoanieprzypisudolnego"/>
          <w:color w:val="000000"/>
          <w:sz w:val="20"/>
          <w:u w:color="000000"/>
        </w:rPr>
        <w:footnoteReference w:customMarkFollows="1" w:id="4"/>
        <w:t>2)</w:t>
      </w:r>
      <w:r>
        <w:rPr>
          <w:color w:val="000000"/>
          <w:u w:color="000000"/>
        </w:rPr>
        <w:t> wraz ze sformułowaniem wyniku w module (rekordzie) przypisanym danej pacjentce;</w:t>
      </w:r>
    </w:p>
    <w:p w14:paraId="5AD73325" w14:textId="77777777" w:rsidR="00A77B3E" w:rsidRDefault="00C23C35">
      <w:pPr>
        <w:keepLines/>
        <w:spacing w:before="120" w:after="120"/>
        <w:ind w:left="567" w:hanging="227"/>
        <w:rPr>
          <w:color w:val="000000"/>
          <w:u w:color="000000"/>
        </w:rPr>
      </w:pPr>
      <w:r>
        <w:t>b) </w:t>
      </w:r>
      <w:r>
        <w:rPr>
          <w:color w:val="000000"/>
          <w:u w:color="000000"/>
        </w:rPr>
        <w:t>opracowanie i ocena mikroskopowa materiału cytologicznego pobranego z szyjki macicy (LBC), w przypadku uzyskaniu dodatniego wyniku testu molekularnego w kierunku HPV HR wraz ze sformułowaniem wyniku w module (rekordzie) przypisanym danej pacjentce.</w:t>
      </w:r>
    </w:p>
    <w:p w14:paraId="0CD20157" w14:textId="77777777" w:rsidR="00A77B3E" w:rsidRDefault="00C23C35">
      <w:pPr>
        <w:spacing w:before="120" w:after="120"/>
        <w:ind w:left="340" w:hanging="227"/>
        <w:rPr>
          <w:color w:val="000000"/>
          <w:u w:color="000000"/>
        </w:rPr>
      </w:pPr>
      <w:r>
        <w:t>2) </w:t>
      </w:r>
      <w:r>
        <w:rPr>
          <w:color w:val="000000"/>
          <w:u w:color="000000"/>
        </w:rPr>
        <w:t>prowadzenie elektronicznej sprawozdawczości, w tym opisanie wyników badań w systemie informatycznym udostępnionym przez Narodowy Fundusz Zdrowia;</w:t>
      </w:r>
    </w:p>
    <w:p w14:paraId="6F8A137C" w14:textId="77777777" w:rsidR="00A77B3E" w:rsidRDefault="00C23C35">
      <w:pPr>
        <w:spacing w:before="120" w:after="120"/>
        <w:ind w:left="340" w:hanging="227"/>
        <w:rPr>
          <w:color w:val="000000"/>
          <w:u w:color="000000"/>
        </w:rPr>
      </w:pPr>
      <w:r>
        <w:t>3) </w:t>
      </w:r>
      <w:r>
        <w:rPr>
          <w:color w:val="000000"/>
          <w:u w:color="000000"/>
        </w:rPr>
        <w:t>przesłanie wyniku do poradni, która pobrała materiał do badania.</w:t>
      </w:r>
    </w:p>
    <w:p w14:paraId="1F1A74AF" w14:textId="77777777" w:rsidR="00A77B3E" w:rsidRDefault="00C23C35">
      <w:pPr>
        <w:spacing w:before="120" w:after="120"/>
        <w:ind w:firstLine="227"/>
        <w:jc w:val="left"/>
        <w:rPr>
          <w:color w:val="000000"/>
          <w:u w:color="000000"/>
        </w:rPr>
      </w:pPr>
      <w:r>
        <w:rPr>
          <w:b/>
          <w:color w:val="000000"/>
          <w:u w:color="000000"/>
        </w:rPr>
        <w:t>Etap pogłębionej diagnostyki</w:t>
      </w:r>
    </w:p>
    <w:p w14:paraId="54FB2222" w14:textId="77777777" w:rsidR="00A77B3E" w:rsidRDefault="00C23C35">
      <w:pPr>
        <w:spacing w:before="120" w:after="120"/>
        <w:ind w:left="340" w:hanging="227"/>
        <w:rPr>
          <w:color w:val="000000"/>
          <w:u w:color="000000"/>
        </w:rPr>
      </w:pPr>
      <w:r>
        <w:t>1) </w:t>
      </w:r>
      <w:r>
        <w:rPr>
          <w:color w:val="000000"/>
          <w:u w:color="000000"/>
        </w:rPr>
        <w:t>zarejestrowanie (wprowadzenie do bazy danych w systemie informatycznym udostępnionym przez Narodowy Fundusz Zdrowia) pacjentki skierowanej do badania w ramach realizacji programu nie później niż w dniu badania;</w:t>
      </w:r>
    </w:p>
    <w:p w14:paraId="415953E9" w14:textId="77777777" w:rsidR="00A77B3E" w:rsidRDefault="00C23C35">
      <w:pPr>
        <w:spacing w:before="120" w:after="120"/>
        <w:ind w:left="340" w:hanging="227"/>
        <w:rPr>
          <w:color w:val="000000"/>
          <w:u w:color="000000"/>
        </w:rPr>
      </w:pPr>
      <w:r>
        <w:t>2) </w:t>
      </w:r>
      <w:r>
        <w:rPr>
          <w:color w:val="000000"/>
          <w:u w:color="000000"/>
        </w:rPr>
        <w:t>wykonanie badania kolposkopowego;</w:t>
      </w:r>
    </w:p>
    <w:p w14:paraId="1AF4D828" w14:textId="77777777" w:rsidR="00A77B3E" w:rsidRDefault="00C23C35">
      <w:pPr>
        <w:spacing w:before="120" w:after="120"/>
        <w:ind w:left="340" w:hanging="227"/>
        <w:rPr>
          <w:color w:val="000000"/>
          <w:u w:color="000000"/>
        </w:rPr>
      </w:pPr>
      <w:r>
        <w:t>3) </w:t>
      </w:r>
      <w:r>
        <w:rPr>
          <w:color w:val="000000"/>
          <w:u w:color="000000"/>
        </w:rPr>
        <w:t>w przypadku zaistnienia wskazań do weryfikacji uzyskanego obrazu kolposkopowego – pobranie celowanych wycinków do badania histopatologicznego;</w:t>
      </w:r>
    </w:p>
    <w:p w14:paraId="3E152716" w14:textId="77777777" w:rsidR="00A77B3E" w:rsidRDefault="00C23C35">
      <w:pPr>
        <w:spacing w:before="120" w:after="120"/>
        <w:ind w:left="340" w:hanging="227"/>
        <w:rPr>
          <w:color w:val="000000"/>
          <w:u w:color="000000"/>
        </w:rPr>
      </w:pPr>
      <w:r>
        <w:t>4) </w:t>
      </w:r>
      <w:r>
        <w:rPr>
          <w:color w:val="000000"/>
          <w:u w:color="000000"/>
        </w:rPr>
        <w:t>badanie histopatologiczne pobranego w wyniku biopsji materiału;</w:t>
      </w:r>
    </w:p>
    <w:p w14:paraId="4C894571" w14:textId="77777777" w:rsidR="00A77B3E" w:rsidRDefault="00C23C35">
      <w:pPr>
        <w:spacing w:before="120" w:after="120"/>
        <w:ind w:left="340" w:hanging="227"/>
        <w:rPr>
          <w:color w:val="000000"/>
          <w:u w:color="000000"/>
        </w:rPr>
      </w:pPr>
      <w:r>
        <w:t>5) </w:t>
      </w:r>
      <w:r>
        <w:rPr>
          <w:color w:val="000000"/>
          <w:u w:color="000000"/>
        </w:rPr>
        <w:t>postawienie rozpoznania na podstawie przeprowadzonych badań;</w:t>
      </w:r>
    </w:p>
    <w:p w14:paraId="4939E0B5" w14:textId="77777777" w:rsidR="00A77B3E" w:rsidRDefault="00C23C35">
      <w:pPr>
        <w:spacing w:before="120" w:after="120"/>
        <w:ind w:left="340" w:hanging="227"/>
        <w:rPr>
          <w:color w:val="000000"/>
          <w:u w:color="000000"/>
        </w:rPr>
      </w:pPr>
      <w:r>
        <w:t>6) </w:t>
      </w:r>
      <w:r>
        <w:rPr>
          <w:color w:val="000000"/>
          <w:u w:color="000000"/>
        </w:rPr>
        <w:t>podjęcie decyzji dotyczącej dalszego postępowania diagnostyczno-leczniczego (skierowanie do leczenia lub określenie terminu kolejnego badania zgodnie z obowiązującymi zasadami programu);</w:t>
      </w:r>
    </w:p>
    <w:p w14:paraId="4C6E65BB" w14:textId="77777777" w:rsidR="00A77B3E" w:rsidRDefault="00C23C35">
      <w:pPr>
        <w:spacing w:before="120" w:after="120"/>
        <w:ind w:left="340" w:hanging="227"/>
        <w:rPr>
          <w:color w:val="000000"/>
          <w:u w:color="000000"/>
        </w:rPr>
      </w:pPr>
      <w:r>
        <w:t>7) </w:t>
      </w:r>
      <w:r>
        <w:rPr>
          <w:color w:val="000000"/>
          <w:u w:color="000000"/>
        </w:rPr>
        <w:t>w przypadku potwierdzenia nowotworu złośliwego - wystawienie karty diagnostyki i leczenia onkologicznego, w celu realizacji „diagnostyki pogłębionej z zakresu nowotworów macicy;”</w:t>
      </w:r>
    </w:p>
    <w:p w14:paraId="424198F1" w14:textId="77777777" w:rsidR="00A77B3E" w:rsidRDefault="00C23C35">
      <w:pPr>
        <w:spacing w:before="120" w:after="120"/>
        <w:ind w:left="340" w:hanging="227"/>
        <w:rPr>
          <w:color w:val="000000"/>
          <w:u w:color="000000"/>
        </w:rPr>
      </w:pPr>
      <w:r>
        <w:t>8) </w:t>
      </w:r>
      <w:r>
        <w:rPr>
          <w:color w:val="000000"/>
          <w:u w:color="000000"/>
        </w:rPr>
        <w:t>prowadzenie elektronicznej sprawozdawczości w zakresie badanych kobiet i wyników badań w systemie informatycznym udostępnionym przez Narodowy Fundusz Zdrowia.</w:t>
      </w:r>
    </w:p>
    <w:p w14:paraId="69951F81" w14:textId="77777777" w:rsidR="00A77B3E" w:rsidRDefault="00C23C35">
      <w:pPr>
        <w:spacing w:before="120" w:after="120"/>
        <w:ind w:firstLine="227"/>
        <w:jc w:val="left"/>
        <w:rPr>
          <w:color w:val="000000"/>
          <w:u w:color="000000"/>
        </w:rPr>
      </w:pPr>
      <w:r>
        <w:rPr>
          <w:color w:val="000000"/>
          <w:u w:color="000000"/>
        </w:rPr>
        <w:t>W celu realizacji programu świadczeniodawca powinien uzyskać udokumentowaną zgodę od świadczeniobiorcy, która zapewni możliwość przekazywania w uzasadnionych przypadkach informacji (np. wezwania po odbiór wyników badań).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0"/>
      </w:tblGrid>
      <w:tr w:rsidR="00B15856" w14:paraId="38103475" w14:textId="77777777">
        <w:tc>
          <w:tcPr>
            <w:tcW w:w="5000" w:type="pct"/>
            <w:tcBorders>
              <w:top w:val="single" w:sz="2" w:space="0" w:color="auto"/>
              <w:left w:val="single" w:sz="2" w:space="0" w:color="auto"/>
              <w:bottom w:val="single" w:sz="2" w:space="0" w:color="auto"/>
              <w:right w:val="single" w:sz="2" w:space="0" w:color="auto"/>
            </w:tcBorders>
            <w:tcMar>
              <w:top w:w="100" w:type="dxa"/>
            </w:tcMar>
          </w:tcPr>
          <w:p w14:paraId="18E67C6B" w14:textId="77777777" w:rsidR="00A77B3E" w:rsidRDefault="00C23C35">
            <w:pPr>
              <w:jc w:val="center"/>
              <w:rPr>
                <w:color w:val="000000"/>
                <w:u w:color="000000"/>
              </w:rPr>
            </w:pPr>
            <w:r>
              <w:rPr>
                <w:b/>
                <w:color w:val="000000"/>
                <w:u w:color="000000"/>
              </w:rPr>
              <w:t>-</w:t>
            </w:r>
            <w:r>
              <w:rPr>
                <w:b/>
                <w:i/>
                <w:color w:val="000000"/>
                <w:u w:color="000000"/>
              </w:rPr>
              <w:t>Wzór-</w:t>
            </w:r>
          </w:p>
          <w:p w14:paraId="5D3FE591" w14:textId="77777777" w:rsidR="00A77B3E" w:rsidRDefault="00C23C35">
            <w:pPr>
              <w:jc w:val="center"/>
              <w:rPr>
                <w:color w:val="000000"/>
                <w:u w:color="000000"/>
              </w:rPr>
            </w:pPr>
            <w:r>
              <w:rPr>
                <w:b/>
                <w:color w:val="000000"/>
                <w:u w:color="000000"/>
              </w:rPr>
              <w:t>zgody świadczeniobiorcy na przetwarzanie danych</w:t>
            </w:r>
          </w:p>
          <w:p w14:paraId="7756DD90" w14:textId="77777777" w:rsidR="00A77B3E" w:rsidRDefault="00A77B3E">
            <w:pPr>
              <w:jc w:val="center"/>
              <w:rPr>
                <w:color w:val="000000"/>
                <w:u w:color="000000"/>
              </w:rPr>
            </w:pPr>
          </w:p>
          <w:p w14:paraId="5A7EE11C" w14:textId="77777777" w:rsidR="00A77B3E" w:rsidRDefault="00C23C35">
            <w:pPr>
              <w:spacing w:before="120" w:after="120"/>
              <w:jc w:val="left"/>
              <w:rPr>
                <w:color w:val="000000"/>
                <w:u w:color="000000"/>
              </w:rPr>
            </w:pPr>
            <w:r>
              <w:rPr>
                <w:color w:val="000000"/>
                <w:u w:color="000000"/>
              </w:rPr>
              <w:t>Nr telefonu:…………… ……………………. (</w:t>
            </w:r>
            <w:r>
              <w:rPr>
                <w:i/>
                <w:color w:val="000000"/>
                <w:u w:color="000000"/>
              </w:rPr>
              <w:t>opcjonalnie</w:t>
            </w:r>
            <w:r>
              <w:rPr>
                <w:color w:val="000000"/>
                <w:u w:color="000000"/>
              </w:rPr>
              <w:t>)</w:t>
            </w:r>
          </w:p>
          <w:p w14:paraId="508EDC7E" w14:textId="77777777" w:rsidR="00A77B3E" w:rsidRDefault="00C23C35">
            <w:pPr>
              <w:spacing w:before="120" w:after="120"/>
              <w:jc w:val="left"/>
              <w:rPr>
                <w:color w:val="000000"/>
                <w:u w:color="000000"/>
              </w:rPr>
            </w:pPr>
            <w:r>
              <w:rPr>
                <w:color w:val="000000"/>
                <w:u w:color="000000"/>
              </w:rPr>
              <w:t>Adres e-mail: …………………………………….. (</w:t>
            </w:r>
            <w:r>
              <w:rPr>
                <w:i/>
                <w:color w:val="000000"/>
                <w:u w:color="000000"/>
              </w:rPr>
              <w:t>opcjonalnie)</w:t>
            </w:r>
          </w:p>
          <w:p w14:paraId="13ADA824" w14:textId="77777777" w:rsidR="00A77B3E" w:rsidRDefault="00C23C35">
            <w:pPr>
              <w:spacing w:before="120" w:after="120"/>
              <w:jc w:val="left"/>
              <w:rPr>
                <w:color w:val="000000"/>
                <w:u w:color="000000"/>
              </w:rPr>
            </w:pPr>
            <w:r>
              <w:rPr>
                <w:color w:val="000000"/>
                <w:u w:color="000000"/>
              </w:rPr>
              <w:t xml:space="preserve">Wyrażam zgodę na przetwarzanie ww. danych osobowych zgodnie z przepisami rozporządzenia Parlamentu Europejskiego i Rady (UE) 2016/679 z dnia 27 kwietnia 2016 r. w sprawie ochrony osób fizycznych </w:t>
            </w:r>
            <w:r>
              <w:rPr>
                <w:color w:val="000000"/>
                <w:u w:color="000000"/>
              </w:rPr>
              <w:lastRenderedPageBreak/>
              <w:t>w związku z przetwarzaniem danych osobowych i w sprawie swobodnego przepływu takich danych oraz uchylenia dyrektywy 95/46/WE (ogólne rozporządzenie o ochronie danych) (Dz.Urz.UE.L Nr 119, str. 1, z późn. zm.).</w:t>
            </w:r>
          </w:p>
          <w:p w14:paraId="081822CE" w14:textId="77777777" w:rsidR="00A77B3E" w:rsidRDefault="00C23C35">
            <w:pPr>
              <w:spacing w:before="120" w:after="120"/>
              <w:jc w:val="left"/>
              <w:rPr>
                <w:color w:val="000000"/>
                <w:u w:color="000000"/>
              </w:rPr>
            </w:pPr>
            <w:r>
              <w:rPr>
                <w:color w:val="000000"/>
                <w:u w:color="000000"/>
              </w:rPr>
              <w:t xml:space="preserve">Wyrażam zgodę na przysłanie pocztą tradycyjną prawidłowego wyniku badania oraz przekazanie pocztą </w:t>
            </w:r>
            <w:r>
              <w:rPr>
                <w:color w:val="000000"/>
                <w:u w:color="000000"/>
              </w:rPr>
              <w:br/>
              <w:t xml:space="preserve">e-mail/SMS </w:t>
            </w:r>
            <w:r>
              <w:rPr>
                <w:i/>
                <w:color w:val="000000"/>
                <w:u w:color="000000"/>
              </w:rPr>
              <w:t>(niepotrzebne skreślić)</w:t>
            </w:r>
            <w:r>
              <w:rPr>
                <w:color w:val="000000"/>
                <w:u w:color="000000"/>
              </w:rPr>
              <w:t xml:space="preserve"> zawiadomienia o kolejnej wizycie.</w:t>
            </w:r>
          </w:p>
          <w:p w14:paraId="20FBF561" w14:textId="77777777" w:rsidR="00A77B3E" w:rsidRDefault="00C23C35">
            <w:pPr>
              <w:spacing w:before="120" w:after="120"/>
              <w:jc w:val="left"/>
              <w:rPr>
                <w:color w:val="000000"/>
                <w:u w:color="000000"/>
              </w:rPr>
            </w:pPr>
            <w:r>
              <w:rPr>
                <w:color w:val="000000"/>
                <w:u w:color="000000"/>
              </w:rPr>
              <w:t>.................................................</w:t>
            </w:r>
            <w:r>
              <w:rPr>
                <w:color w:val="000000"/>
                <w:u w:color="000000"/>
              </w:rPr>
              <w:tab/>
            </w:r>
            <w:r>
              <w:rPr>
                <w:color w:val="000000"/>
                <w:u w:color="000000"/>
              </w:rPr>
              <w:tab/>
            </w:r>
            <w:r>
              <w:rPr>
                <w:color w:val="000000"/>
                <w:u w:color="000000"/>
              </w:rPr>
              <w:tab/>
            </w:r>
            <w:r>
              <w:rPr>
                <w:color w:val="000000"/>
                <w:u w:color="000000"/>
              </w:rPr>
              <w:tab/>
              <w:t>..............................................................</w:t>
            </w:r>
          </w:p>
          <w:p w14:paraId="7D015B15" w14:textId="77777777" w:rsidR="00A77B3E" w:rsidRDefault="00C23C35">
            <w:pPr>
              <w:spacing w:before="120" w:after="120"/>
              <w:jc w:val="left"/>
              <w:rPr>
                <w:color w:val="000000"/>
                <w:u w:color="000000"/>
              </w:rPr>
            </w:pPr>
            <w:r>
              <w:rPr>
                <w:i/>
                <w:color w:val="000000"/>
                <w:u w:color="000000"/>
              </w:rPr>
              <w:t>miejscowość i data</w:t>
            </w:r>
            <w:r>
              <w:rPr>
                <w:color w:val="000000"/>
                <w:u w:color="000000"/>
              </w:rPr>
              <w:tab/>
            </w:r>
            <w:r>
              <w:rPr>
                <w:color w:val="000000"/>
                <w:u w:color="000000"/>
              </w:rPr>
              <w:tab/>
            </w:r>
            <w:r>
              <w:rPr>
                <w:color w:val="000000"/>
                <w:u w:color="000000"/>
              </w:rPr>
              <w:tab/>
            </w:r>
            <w:r>
              <w:rPr>
                <w:color w:val="000000"/>
                <w:u w:color="000000"/>
              </w:rPr>
              <w:tab/>
            </w:r>
            <w:r>
              <w:rPr>
                <w:color w:val="000000"/>
                <w:u w:color="000000"/>
              </w:rPr>
              <w:tab/>
            </w:r>
            <w:r>
              <w:rPr>
                <w:color w:val="000000"/>
                <w:u w:color="000000"/>
              </w:rPr>
              <w:tab/>
            </w:r>
            <w:r>
              <w:rPr>
                <w:color w:val="000000"/>
                <w:u w:color="000000"/>
              </w:rPr>
              <w:tab/>
            </w:r>
            <w:r>
              <w:rPr>
                <w:i/>
                <w:color w:val="000000"/>
                <w:u w:color="000000"/>
              </w:rPr>
              <w:t>czytelny podpis świadczeniobiorcy</w:t>
            </w:r>
          </w:p>
        </w:tc>
      </w:tr>
    </w:tbl>
    <w:p w14:paraId="60B941D8" w14:textId="77777777" w:rsidR="00A77B3E" w:rsidRDefault="00C23C35">
      <w:pPr>
        <w:keepLines/>
        <w:spacing w:before="120" w:after="120"/>
        <w:ind w:firstLine="340"/>
        <w:rPr>
          <w:color w:val="000000"/>
          <w:u w:color="000000"/>
        </w:rPr>
      </w:pPr>
      <w:r>
        <w:lastRenderedPageBreak/>
        <w:t>7. </w:t>
      </w:r>
      <w:r>
        <w:rPr>
          <w:b/>
          <w:color w:val="000000"/>
          <w:u w:color="000000"/>
        </w:rPr>
        <w:t>Wskazanie dalszych procedur diagnostycznych i leczniczych</w:t>
      </w:r>
    </w:p>
    <w:p w14:paraId="3E1FF767" w14:textId="77777777" w:rsidR="00A77B3E" w:rsidRDefault="00C23C35">
      <w:pPr>
        <w:spacing w:before="120" w:after="120"/>
        <w:ind w:firstLine="227"/>
        <w:jc w:val="left"/>
        <w:rPr>
          <w:color w:val="000000"/>
          <w:u w:color="000000"/>
        </w:rPr>
      </w:pPr>
      <w:r>
        <w:rPr>
          <w:color w:val="000000"/>
          <w:u w:color="000000"/>
        </w:rPr>
        <w:t>Kobiety, u których rozpoznano raka szyjki macicy lub inne schorzenia wymagające leczenia specjalistycznego zostają skierowane (poza programem) na dalsze badania diagnostyczne lub leczenie do świadczeniodawców posiadających z Narodowym Funduszem Zdrowia umowy w odpowiednich rodzajach świadczeń.</w:t>
      </w:r>
    </w:p>
    <w:p w14:paraId="6B62EE87" w14:textId="77777777" w:rsidR="00A77B3E" w:rsidRDefault="00C23C35">
      <w:pPr>
        <w:keepLines/>
        <w:spacing w:before="120" w:after="120"/>
        <w:ind w:firstLine="340"/>
        <w:rPr>
          <w:color w:val="000000"/>
          <w:u w:color="000000"/>
        </w:rPr>
      </w:pPr>
      <w:r>
        <w:t>8. </w:t>
      </w:r>
      <w:r>
        <w:rPr>
          <w:b/>
          <w:color w:val="000000"/>
          <w:u w:color="000000"/>
        </w:rPr>
        <w:t xml:space="preserve">Wskaźniki monitorowania realizacji programu </w:t>
      </w:r>
    </w:p>
    <w:p w14:paraId="4D658F27" w14:textId="77777777" w:rsidR="00A77B3E" w:rsidRDefault="00C23C35">
      <w:pPr>
        <w:spacing w:before="120" w:after="120"/>
        <w:ind w:left="340" w:hanging="227"/>
        <w:rPr>
          <w:color w:val="000000"/>
          <w:u w:color="000000"/>
        </w:rPr>
      </w:pPr>
      <w:r>
        <w:t>1) </w:t>
      </w:r>
      <w:r>
        <w:rPr>
          <w:color w:val="000000"/>
          <w:u w:color="000000"/>
        </w:rPr>
        <w:t>zgłaszalność na badania:</w:t>
      </w:r>
    </w:p>
    <w:p w14:paraId="4C31AA67" w14:textId="77777777" w:rsidR="00A77B3E" w:rsidRDefault="00C23C35">
      <w:pPr>
        <w:keepLines/>
        <w:spacing w:before="120" w:after="120"/>
        <w:ind w:left="567" w:hanging="227"/>
        <w:rPr>
          <w:color w:val="000000"/>
          <w:u w:color="000000"/>
        </w:rPr>
      </w:pPr>
      <w:r>
        <w:t>a) </w:t>
      </w:r>
      <w:r>
        <w:rPr>
          <w:color w:val="000000"/>
          <w:u w:color="000000"/>
        </w:rPr>
        <w:t>liczba kobiet w populacji określonej programem,</w:t>
      </w:r>
    </w:p>
    <w:p w14:paraId="28630617" w14:textId="77777777" w:rsidR="00A77B3E" w:rsidRDefault="00C23C35">
      <w:pPr>
        <w:keepLines/>
        <w:spacing w:before="120" w:after="120"/>
        <w:ind w:left="567" w:hanging="227"/>
        <w:rPr>
          <w:color w:val="000000"/>
          <w:u w:color="000000"/>
        </w:rPr>
      </w:pPr>
      <w:r>
        <w:t>b) </w:t>
      </w:r>
      <w:r>
        <w:rPr>
          <w:color w:val="000000"/>
          <w:u w:color="000000"/>
        </w:rPr>
        <w:t>liczba kobiet, które zrealizowały badanie.</w:t>
      </w:r>
    </w:p>
    <w:p w14:paraId="79ED5D92" w14:textId="77777777" w:rsidR="00A77B3E" w:rsidRDefault="00C23C35">
      <w:pPr>
        <w:spacing w:before="120" w:after="120"/>
        <w:ind w:left="340" w:hanging="227"/>
        <w:rPr>
          <w:color w:val="000000"/>
          <w:u w:color="000000"/>
        </w:rPr>
      </w:pPr>
      <w:r>
        <w:t>2) </w:t>
      </w:r>
      <w:r>
        <w:rPr>
          <w:color w:val="000000"/>
          <w:u w:color="000000"/>
        </w:rPr>
        <w:t>efekty badań:</w:t>
      </w:r>
    </w:p>
    <w:p w14:paraId="222B933E" w14:textId="77777777" w:rsidR="00A77B3E" w:rsidRDefault="00C23C35">
      <w:pPr>
        <w:keepLines/>
        <w:spacing w:before="120" w:after="120"/>
        <w:ind w:left="567" w:hanging="227"/>
        <w:rPr>
          <w:color w:val="000000"/>
          <w:u w:color="000000"/>
        </w:rPr>
      </w:pPr>
      <w:r>
        <w:t>a) </w:t>
      </w:r>
      <w:r>
        <w:rPr>
          <w:color w:val="000000"/>
          <w:u w:color="000000"/>
        </w:rPr>
        <w:t>liczba kobiet z prawidłowym wynikiem badania HPV HR.</w:t>
      </w:r>
    </w:p>
    <w:p w14:paraId="7CBC65E5" w14:textId="77777777" w:rsidR="00A77B3E" w:rsidRDefault="00C23C35">
      <w:pPr>
        <w:keepLines/>
        <w:spacing w:before="120" w:after="120"/>
        <w:ind w:left="567" w:hanging="227"/>
        <w:rPr>
          <w:color w:val="000000"/>
          <w:u w:color="000000"/>
        </w:rPr>
      </w:pPr>
      <w:r>
        <w:t>b) </w:t>
      </w:r>
      <w:r>
        <w:rPr>
          <w:color w:val="000000"/>
          <w:u w:color="000000"/>
        </w:rPr>
        <w:t>Liczba kobiet z nieprawidłowym (dodatnim) wynikiem badania HPV HR i wykonaną LBC:</w:t>
      </w:r>
    </w:p>
    <w:p w14:paraId="629E011E" w14:textId="77777777" w:rsidR="00A77B3E" w:rsidRDefault="00C23C35">
      <w:pPr>
        <w:spacing w:before="120" w:after="120"/>
        <w:ind w:firstLine="227"/>
        <w:jc w:val="left"/>
        <w:rPr>
          <w:color w:val="000000"/>
          <w:u w:color="000000"/>
        </w:rPr>
      </w:pPr>
      <w:r>
        <w:rPr>
          <w:color w:val="000000"/>
          <w:u w:color="000000"/>
        </w:rPr>
        <w:t>(1) Liczba kobiet z genotypem 16/18 i prawidłowym wynikiem LBC;</w:t>
      </w:r>
    </w:p>
    <w:p w14:paraId="629DD0B6" w14:textId="77777777" w:rsidR="00A77B3E" w:rsidRDefault="00C23C35">
      <w:pPr>
        <w:spacing w:before="120" w:after="120"/>
        <w:ind w:firstLine="227"/>
        <w:jc w:val="left"/>
        <w:rPr>
          <w:color w:val="000000"/>
          <w:u w:color="000000"/>
        </w:rPr>
      </w:pPr>
      <w:r>
        <w:rPr>
          <w:color w:val="000000"/>
          <w:u w:color="000000"/>
        </w:rPr>
        <w:t>(2) Liczba kobiet z genotypem innym niż 16/18 i prawidłowym wynikiem LBC;</w:t>
      </w:r>
    </w:p>
    <w:p w14:paraId="5B5CB6C6" w14:textId="77777777" w:rsidR="00A77B3E" w:rsidRDefault="00C23C35">
      <w:pPr>
        <w:spacing w:before="120" w:after="120"/>
        <w:ind w:firstLine="227"/>
        <w:jc w:val="left"/>
        <w:rPr>
          <w:color w:val="000000"/>
          <w:u w:color="000000"/>
        </w:rPr>
      </w:pPr>
      <w:r>
        <w:rPr>
          <w:color w:val="000000"/>
          <w:u w:color="000000"/>
        </w:rPr>
        <w:t>(3) Liczba kobiet z genotypem 16/18 i nieprawidłowym wynikiem LBC;</w:t>
      </w:r>
    </w:p>
    <w:p w14:paraId="0EDCAFE9" w14:textId="77777777" w:rsidR="00A77B3E" w:rsidRDefault="00C23C35">
      <w:pPr>
        <w:spacing w:before="120" w:after="120"/>
        <w:ind w:firstLine="227"/>
        <w:jc w:val="left"/>
        <w:rPr>
          <w:color w:val="000000"/>
          <w:u w:color="000000"/>
        </w:rPr>
      </w:pPr>
      <w:r>
        <w:rPr>
          <w:color w:val="000000"/>
          <w:u w:color="000000"/>
        </w:rPr>
        <w:t>(4) Liczba kobiet z genotypem innym niż 16/18 i nieprawidłowym wynikiem LBC.</w:t>
      </w:r>
    </w:p>
    <w:p w14:paraId="4355394A" w14:textId="77777777" w:rsidR="00A77B3E" w:rsidRDefault="00C23C35">
      <w:pPr>
        <w:keepLines/>
        <w:spacing w:before="120" w:after="120"/>
        <w:ind w:left="567" w:hanging="227"/>
        <w:rPr>
          <w:color w:val="000000"/>
          <w:u w:color="000000"/>
        </w:rPr>
      </w:pPr>
      <w:r>
        <w:t>c) </w:t>
      </w:r>
      <w:r>
        <w:rPr>
          <w:color w:val="000000"/>
          <w:u w:color="000000"/>
        </w:rPr>
        <w:t>liczba kobiet skierowanych do etapu pogłębionej diagnostyki:</w:t>
      </w:r>
    </w:p>
    <w:p w14:paraId="378395D6" w14:textId="77777777" w:rsidR="00A77B3E" w:rsidRDefault="00C23C35">
      <w:pPr>
        <w:keepLines/>
        <w:spacing w:before="120" w:after="120"/>
        <w:ind w:left="567" w:hanging="227"/>
        <w:rPr>
          <w:color w:val="000000"/>
          <w:u w:color="000000"/>
        </w:rPr>
      </w:pPr>
      <w:r>
        <w:t>i) </w:t>
      </w:r>
      <w:r>
        <w:rPr>
          <w:color w:val="000000"/>
          <w:u w:color="000000"/>
        </w:rPr>
        <w:t>liczba kobiet z wykonaną kolposkopią;</w:t>
      </w:r>
    </w:p>
    <w:p w14:paraId="4E18174C" w14:textId="77777777" w:rsidR="00A77B3E" w:rsidRDefault="00C23C35">
      <w:pPr>
        <w:keepLines/>
        <w:spacing w:before="120" w:after="120"/>
        <w:ind w:left="567" w:hanging="227"/>
        <w:rPr>
          <w:color w:val="000000"/>
          <w:u w:color="000000"/>
        </w:rPr>
      </w:pPr>
      <w:r>
        <w:t>ii) </w:t>
      </w:r>
      <w:r>
        <w:rPr>
          <w:color w:val="000000"/>
          <w:u w:color="000000"/>
        </w:rPr>
        <w:t>liczba kobiet z celowanym pobraniem wycinków i badaniem histopatologicznym.</w:t>
      </w:r>
    </w:p>
    <w:p w14:paraId="0D428F50" w14:textId="77777777" w:rsidR="00A77B3E" w:rsidRDefault="00C23C35">
      <w:pPr>
        <w:keepLines/>
        <w:spacing w:before="120" w:after="120"/>
        <w:ind w:left="567" w:hanging="227"/>
        <w:rPr>
          <w:color w:val="000000"/>
          <w:u w:color="000000"/>
        </w:rPr>
      </w:pPr>
      <w:r>
        <w:t>d) </w:t>
      </w:r>
      <w:r>
        <w:rPr>
          <w:color w:val="000000"/>
          <w:u w:color="000000"/>
        </w:rPr>
        <w:t>liczba kobiet, którym zalecono ponowne badanie po 12/36 miesiącach,</w:t>
      </w:r>
    </w:p>
    <w:p w14:paraId="4D80953A" w14:textId="77777777" w:rsidR="00A77B3E" w:rsidRDefault="00C23C35">
      <w:pPr>
        <w:keepLines/>
        <w:spacing w:before="120" w:after="120"/>
        <w:ind w:left="567" w:hanging="227"/>
        <w:rPr>
          <w:color w:val="000000"/>
          <w:u w:color="000000"/>
        </w:rPr>
      </w:pPr>
      <w:r>
        <w:t>e) </w:t>
      </w:r>
      <w:r>
        <w:rPr>
          <w:color w:val="000000"/>
          <w:u w:color="000000"/>
        </w:rPr>
        <w:t>liczba kobiet z rozpoznaniem stanu przedrakowego,</w:t>
      </w:r>
    </w:p>
    <w:p w14:paraId="58E9AF81" w14:textId="77777777" w:rsidR="00A77B3E" w:rsidRDefault="00C23C35">
      <w:pPr>
        <w:keepLines/>
        <w:spacing w:before="120" w:after="120"/>
        <w:ind w:left="567" w:hanging="227"/>
        <w:rPr>
          <w:color w:val="000000"/>
          <w:u w:color="000000"/>
        </w:rPr>
      </w:pPr>
      <w:r>
        <w:t>f) </w:t>
      </w:r>
      <w:r>
        <w:rPr>
          <w:color w:val="000000"/>
          <w:u w:color="000000"/>
        </w:rPr>
        <w:t>liczba kobiet z rozpoznaniem raka inwazyjnego szyjki macicy po badaniu;</w:t>
      </w:r>
    </w:p>
    <w:p w14:paraId="17FED51D" w14:textId="77777777" w:rsidR="00A77B3E" w:rsidRDefault="00C23C35">
      <w:pPr>
        <w:spacing w:before="120" w:after="120"/>
        <w:ind w:left="340" w:hanging="227"/>
        <w:rPr>
          <w:color w:val="000000"/>
          <w:u w:color="000000"/>
        </w:rPr>
      </w:pPr>
      <w:r>
        <w:t>3) </w:t>
      </w:r>
      <w:r>
        <w:rPr>
          <w:color w:val="000000"/>
          <w:u w:color="000000"/>
        </w:rPr>
        <w:t>jakość badań - odsetek rozmazów nienadających się do oceny (dopuszcza się nie więcej niż 3%).</w:t>
      </w:r>
    </w:p>
    <w:p w14:paraId="26426692" w14:textId="77777777" w:rsidR="00A77B3E" w:rsidRDefault="00C23C35">
      <w:pPr>
        <w:spacing w:before="120" w:after="120"/>
        <w:ind w:firstLine="227"/>
        <w:jc w:val="left"/>
        <w:rPr>
          <w:color w:val="000000"/>
          <w:u w:color="000000"/>
        </w:rPr>
        <w:sectPr w:rsidR="00A77B3E">
          <w:footerReference w:type="default" r:id="rId8"/>
          <w:endnotePr>
            <w:numFmt w:val="decimal"/>
          </w:endnotePr>
          <w:pgSz w:w="11906" w:h="16838"/>
          <w:pgMar w:top="1417" w:right="1020" w:bottom="992" w:left="1020" w:header="708" w:footer="708" w:gutter="0"/>
          <w:pgNumType w:start="1"/>
          <w:cols w:space="708"/>
          <w:docGrid w:linePitch="360"/>
        </w:sectPr>
      </w:pPr>
      <w:r>
        <w:rPr>
          <w:color w:val="000000"/>
          <w:u w:color="000000"/>
        </w:rPr>
        <w:t>Wskaźniki realizacji programu podlegają bieżącemu monitorowaniu w Centrali i Oddziałach Wojewódzkich NFZ.</w:t>
      </w:r>
    </w:p>
    <w:p w14:paraId="5C65A8E2" w14:textId="77777777" w:rsidR="00A77B3E" w:rsidRDefault="00C23C35">
      <w:pPr>
        <w:keepNext/>
        <w:spacing w:before="120" w:after="120" w:line="360" w:lineRule="auto"/>
        <w:ind w:left="5034"/>
        <w:jc w:val="left"/>
        <w:rPr>
          <w:color w:val="000000"/>
          <w:u w:color="000000"/>
        </w:rPr>
      </w:pPr>
      <w:r>
        <w:rPr>
          <w:color w:val="000000"/>
          <w:u w:color="000000"/>
        </w:rPr>
        <w:lastRenderedPageBreak/>
        <w:fldChar w:fldCharType="begin"/>
      </w:r>
      <w:r w:rsidR="00080191">
        <w:rPr>
          <w:color w:val="000000"/>
          <w:u w:color="000000"/>
        </w:rPr>
        <w:fldChar w:fldCharType="separate"/>
      </w:r>
      <w:r>
        <w:rPr>
          <w:color w:val="000000"/>
          <w:u w:color="000000"/>
        </w:rPr>
        <w:fldChar w:fldCharType="end"/>
      </w:r>
      <w:r>
        <w:rPr>
          <w:color w:val="000000"/>
          <w:u w:color="000000"/>
        </w:rPr>
        <w:t>Załącznik nr 3 do zarządzenia nr ....................</w:t>
      </w:r>
      <w:r>
        <w:rPr>
          <w:color w:val="000000"/>
          <w:u w:color="000000"/>
        </w:rPr>
        <w:br/>
        <w:t>Prezesa Narodowego Funduszu Zdrowia</w:t>
      </w:r>
      <w:r>
        <w:rPr>
          <w:color w:val="000000"/>
          <w:u w:color="000000"/>
        </w:rPr>
        <w:br/>
        <w:t>z dnia....................2026 r.</w:t>
      </w:r>
    </w:p>
    <w:p w14:paraId="430CC8A2" w14:textId="77777777" w:rsidR="00A77B3E" w:rsidRDefault="00C23C35">
      <w:pPr>
        <w:keepNext/>
        <w:spacing w:after="480"/>
        <w:jc w:val="center"/>
        <w:rPr>
          <w:color w:val="000000"/>
          <w:u w:color="000000"/>
        </w:rPr>
      </w:pPr>
      <w:r>
        <w:rPr>
          <w:b/>
          <w:color w:val="000000"/>
          <w:u w:color="000000"/>
        </w:rPr>
        <w:t>WARUNKI FINANSOWANIA PROGRAMU PROFILAKTYKI RAKA PIERSI</w:t>
      </w:r>
    </w:p>
    <w:p w14:paraId="5C79C338" w14:textId="77777777" w:rsidR="00A77B3E" w:rsidRDefault="00C23C35">
      <w:pPr>
        <w:keepLines/>
        <w:spacing w:before="120" w:after="120"/>
        <w:ind w:left="227" w:hanging="227"/>
        <w:rPr>
          <w:color w:val="000000"/>
          <w:u w:color="000000"/>
        </w:rPr>
      </w:pPr>
      <w:r>
        <w:rPr>
          <w:b/>
        </w:rPr>
        <w:t>I. </w:t>
      </w:r>
      <w:r>
        <w:rPr>
          <w:b/>
          <w:color w:val="000000"/>
          <w:u w:color="000000"/>
        </w:rPr>
        <w:t>    Część A.</w:t>
      </w:r>
    </w:p>
    <w:p w14:paraId="4643296A" w14:textId="77777777" w:rsidR="00A77B3E" w:rsidRDefault="00C23C35">
      <w:pPr>
        <w:keepLines/>
        <w:spacing w:before="120" w:after="120"/>
        <w:ind w:firstLine="340"/>
        <w:rPr>
          <w:color w:val="000000"/>
          <w:u w:color="000000"/>
        </w:rPr>
      </w:pPr>
      <w:r>
        <w:t>1. </w:t>
      </w:r>
      <w:r>
        <w:rPr>
          <w:b/>
          <w:color w:val="000000"/>
          <w:u w:val="single" w:color="000000"/>
        </w:rPr>
        <w:t>Opis problemu zdrowotnego.</w:t>
      </w:r>
    </w:p>
    <w:p w14:paraId="19989AD5" w14:textId="77777777" w:rsidR="00A77B3E" w:rsidRDefault="00C23C35">
      <w:pPr>
        <w:spacing w:before="120" w:after="120"/>
        <w:ind w:firstLine="227"/>
        <w:rPr>
          <w:color w:val="000000"/>
          <w:u w:color="000000"/>
        </w:rPr>
      </w:pPr>
      <w:r>
        <w:rPr>
          <w:color w:val="000000"/>
          <w:u w:color="000000"/>
        </w:rPr>
        <w:t>Rak piersi jest najczęściej występującym nowotworem złośliwym u kobiet. Stanowi około 22,9%</w:t>
      </w:r>
      <w:r>
        <w:rPr>
          <w:rStyle w:val="Odwoanieprzypisudolnego"/>
          <w:color w:val="000000"/>
          <w:sz w:val="20"/>
          <w:u w:color="000000"/>
        </w:rPr>
        <w:footnoteReference w:customMarkFollows="1" w:id="5"/>
        <w:t>1)</w:t>
      </w:r>
      <w:r>
        <w:rPr>
          <w:color w:val="000000"/>
          <w:u w:color="000000"/>
        </w:rPr>
        <w:t xml:space="preserve"> wszystkich zachorowań na nowotwory złośliwe u Polek. Występuje częściej po menopauzie. Ryzyko zachorowania wzrasta po 50 roku życia. </w:t>
      </w:r>
    </w:p>
    <w:p w14:paraId="0E789042" w14:textId="77777777" w:rsidR="00A77B3E" w:rsidRDefault="00C23C35">
      <w:pPr>
        <w:spacing w:before="120" w:after="120"/>
        <w:ind w:firstLine="227"/>
        <w:rPr>
          <w:color w:val="000000"/>
          <w:u w:color="000000"/>
        </w:rPr>
      </w:pPr>
      <w:r>
        <w:rPr>
          <w:color w:val="000000"/>
          <w:u w:color="000000"/>
        </w:rPr>
        <w:t>Obserwacja częstości zachorowań w poszczególnych grupach wiekowych wykazała, że znaczący wzrost zachorowań występował w przedziale wiekowym od 50 do 69 roku życia.</w:t>
      </w:r>
    </w:p>
    <w:p w14:paraId="4242F444" w14:textId="77777777" w:rsidR="00A77B3E" w:rsidRDefault="00C23C35">
      <w:pPr>
        <w:keepLines/>
        <w:spacing w:before="120" w:after="120"/>
        <w:ind w:firstLine="340"/>
        <w:rPr>
          <w:color w:val="000000"/>
          <w:u w:color="000000"/>
        </w:rPr>
      </w:pPr>
      <w:r>
        <w:t>2. </w:t>
      </w:r>
      <w:r>
        <w:rPr>
          <w:b/>
          <w:color w:val="000000"/>
          <w:u w:val="single" w:color="000000"/>
        </w:rPr>
        <w:t xml:space="preserve">Przyczyny istnienia problemu zdrowotnego. </w:t>
      </w:r>
    </w:p>
    <w:p w14:paraId="1DA1A8B3" w14:textId="77777777" w:rsidR="00A77B3E" w:rsidRDefault="00C23C35">
      <w:pPr>
        <w:spacing w:before="120" w:after="120"/>
        <w:ind w:firstLine="227"/>
        <w:rPr>
          <w:color w:val="000000"/>
          <w:u w:color="000000"/>
        </w:rPr>
      </w:pPr>
      <w:r>
        <w:rPr>
          <w:color w:val="000000"/>
          <w:u w:color="000000"/>
        </w:rPr>
        <w:t>Etiologia raka sutka, pomimo znacznej liczby prac i analiz, jakie w świecie przeprowadzono, w dalszym ciągu nie jest dostatecznie jasna. Sytuację dodatkowo komplikuje fakt, że ten sam morfologicznie nowotwór może być indukowany przez kilka, a nawet kilkanaście czynników kancerogennych. Coraz częściej jednak w ryzyku zachorowania na raka piersi wskazuje się na uwarunkowania genetyczne; w Polsce około 10% przypadków raka piersi występuje u kobiet, u których stwierdza się mutacje w obrębie genów, najczęściej w</w:t>
      </w:r>
      <w:r>
        <w:rPr>
          <w:i/>
          <w:color w:val="000000"/>
          <w:u w:color="000000"/>
        </w:rPr>
        <w:t> BRCA1</w:t>
      </w:r>
      <w:r>
        <w:rPr>
          <w:color w:val="000000"/>
          <w:u w:color="000000"/>
        </w:rPr>
        <w:t>. Zestawienie czynników ryzyka zawiera niżej zamieszczona tabela.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
        <w:gridCol w:w="9283"/>
      </w:tblGrid>
      <w:tr w:rsidR="00B15856" w14:paraId="1A02CC80"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5DD1A641" w14:textId="77777777" w:rsidR="00A77B3E" w:rsidRDefault="00C23C35">
            <w:pPr>
              <w:jc w:val="left"/>
              <w:rPr>
                <w:color w:val="000000"/>
                <w:u w:color="000000"/>
              </w:rPr>
            </w:pPr>
            <w:r>
              <w:rPr>
                <w:b/>
              </w:rPr>
              <w:t>Lp.</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4EE3F38A" w14:textId="77777777" w:rsidR="00A77B3E" w:rsidRDefault="00C23C35">
            <w:pPr>
              <w:jc w:val="left"/>
              <w:rPr>
                <w:color w:val="000000"/>
                <w:u w:color="000000"/>
              </w:rPr>
            </w:pPr>
            <w:r>
              <w:rPr>
                <w:b/>
                <w:sz w:val="24"/>
              </w:rPr>
              <w:t>Czynniki ryzyka</w:t>
            </w:r>
          </w:p>
        </w:tc>
      </w:tr>
      <w:tr w:rsidR="00B15856" w14:paraId="605277C5"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786C1C65" w14:textId="77777777" w:rsidR="00A77B3E" w:rsidRDefault="00C23C35">
            <w:pPr>
              <w:jc w:val="left"/>
              <w:rPr>
                <w:color w:val="000000"/>
                <w:u w:color="000000"/>
              </w:rPr>
            </w:pPr>
            <w:r>
              <w:t>1.</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668A3CFC" w14:textId="77777777" w:rsidR="00A77B3E" w:rsidRDefault="00C23C35">
            <w:pPr>
              <w:jc w:val="left"/>
              <w:rPr>
                <w:color w:val="000000"/>
                <w:u w:color="000000"/>
              </w:rPr>
            </w:pPr>
            <w:r>
              <w:t>Wiek 50-69</w:t>
            </w:r>
          </w:p>
        </w:tc>
      </w:tr>
      <w:tr w:rsidR="00B15856" w14:paraId="13F3C978"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56C9B3CE" w14:textId="77777777" w:rsidR="00A77B3E" w:rsidRDefault="00C23C35">
            <w:pPr>
              <w:jc w:val="left"/>
              <w:rPr>
                <w:color w:val="000000"/>
                <w:u w:color="000000"/>
              </w:rPr>
            </w:pPr>
            <w:r>
              <w:t>2.</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1303CD9D" w14:textId="77777777" w:rsidR="00A77B3E" w:rsidRDefault="00C23C35">
            <w:pPr>
              <w:jc w:val="left"/>
              <w:rPr>
                <w:color w:val="000000"/>
                <w:u w:color="000000"/>
              </w:rPr>
            </w:pPr>
            <w:r>
              <w:t>Rak piersi wśród członków rodziny (stopień ryzyka zależy od liczby przypadków w rodzinie i stopnia pokrewieństwa z chorą osobą)</w:t>
            </w:r>
          </w:p>
        </w:tc>
      </w:tr>
      <w:tr w:rsidR="00B15856" w14:paraId="7D7EE091"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0A84B45F" w14:textId="77777777" w:rsidR="00A77B3E" w:rsidRDefault="00C23C35">
            <w:pPr>
              <w:jc w:val="left"/>
              <w:rPr>
                <w:color w:val="000000"/>
                <w:u w:color="000000"/>
              </w:rPr>
            </w:pPr>
            <w:r>
              <w:t>3.</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200867B2" w14:textId="77777777" w:rsidR="00A77B3E" w:rsidRDefault="00C23C35">
            <w:pPr>
              <w:jc w:val="left"/>
              <w:rPr>
                <w:color w:val="000000"/>
                <w:u w:color="000000"/>
              </w:rPr>
            </w:pPr>
            <w:r>
              <w:t xml:space="preserve">Mutacje stwierdzone w genach </w:t>
            </w:r>
            <w:r>
              <w:rPr>
                <w:i/>
              </w:rPr>
              <w:t>BRCA1</w:t>
            </w:r>
            <w:r>
              <w:t xml:space="preserve"> lub </w:t>
            </w:r>
            <w:r>
              <w:rPr>
                <w:i/>
              </w:rPr>
              <w:t>BRCA2</w:t>
            </w:r>
          </w:p>
        </w:tc>
      </w:tr>
      <w:tr w:rsidR="00B15856" w14:paraId="2648ED4C"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077A10C4" w14:textId="77777777" w:rsidR="00A77B3E" w:rsidRDefault="00C23C35">
            <w:pPr>
              <w:jc w:val="left"/>
              <w:rPr>
                <w:color w:val="000000"/>
                <w:u w:color="000000"/>
              </w:rPr>
            </w:pPr>
            <w:r>
              <w:t>4.</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70E1ECDE" w14:textId="77777777" w:rsidR="00A77B3E" w:rsidRDefault="00C23C35">
            <w:pPr>
              <w:jc w:val="left"/>
              <w:rPr>
                <w:color w:val="000000"/>
                <w:u w:color="000000"/>
              </w:rPr>
            </w:pPr>
            <w:r>
              <w:t>Wczesna pierwsza miesiączka przed 12 rokiem życia</w:t>
            </w:r>
          </w:p>
        </w:tc>
      </w:tr>
      <w:tr w:rsidR="00B15856" w14:paraId="09B19EB9"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56C43EC5" w14:textId="77777777" w:rsidR="00A77B3E" w:rsidRDefault="00C23C35">
            <w:pPr>
              <w:jc w:val="left"/>
              <w:rPr>
                <w:color w:val="000000"/>
                <w:u w:color="000000"/>
              </w:rPr>
            </w:pPr>
            <w:r>
              <w:t>5.</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41A8F451" w14:textId="77777777" w:rsidR="00A77B3E" w:rsidRDefault="00C23C35">
            <w:pPr>
              <w:jc w:val="left"/>
              <w:rPr>
                <w:color w:val="000000"/>
                <w:u w:color="000000"/>
              </w:rPr>
            </w:pPr>
            <w:r>
              <w:t>Późna menopauza po 55 roku życia</w:t>
            </w:r>
          </w:p>
        </w:tc>
      </w:tr>
      <w:tr w:rsidR="00B15856" w14:paraId="778BDB1B"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7E22C3C5" w14:textId="77777777" w:rsidR="00A77B3E" w:rsidRDefault="00C23C35">
            <w:pPr>
              <w:jc w:val="left"/>
              <w:rPr>
                <w:color w:val="000000"/>
                <w:u w:color="000000"/>
              </w:rPr>
            </w:pPr>
            <w:r>
              <w:t>6.</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16BD4EFC" w14:textId="77777777" w:rsidR="00A77B3E" w:rsidRDefault="00C23C35">
            <w:pPr>
              <w:jc w:val="left"/>
              <w:rPr>
                <w:color w:val="000000"/>
                <w:u w:color="000000"/>
              </w:rPr>
            </w:pPr>
            <w:r>
              <w:t>Urodzenie dziecka po 35 roku życia</w:t>
            </w:r>
          </w:p>
        </w:tc>
      </w:tr>
      <w:tr w:rsidR="00B15856" w14:paraId="14179295"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4B61988A" w14:textId="77777777" w:rsidR="00A77B3E" w:rsidRDefault="00C23C35">
            <w:pPr>
              <w:jc w:val="left"/>
              <w:rPr>
                <w:color w:val="000000"/>
                <w:u w:color="000000"/>
              </w:rPr>
            </w:pPr>
            <w:r>
              <w:t>7.</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7A25B82D" w14:textId="77777777" w:rsidR="00A77B3E" w:rsidRDefault="00C23C35">
            <w:pPr>
              <w:jc w:val="left"/>
              <w:rPr>
                <w:color w:val="000000"/>
                <w:u w:color="000000"/>
              </w:rPr>
            </w:pPr>
            <w:r>
              <w:t xml:space="preserve">Bezdzietność </w:t>
            </w:r>
          </w:p>
        </w:tc>
      </w:tr>
      <w:tr w:rsidR="00B15856" w14:paraId="08388D64"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675F17E6" w14:textId="77777777" w:rsidR="00A77B3E" w:rsidRDefault="00C23C35">
            <w:pPr>
              <w:jc w:val="left"/>
              <w:rPr>
                <w:color w:val="000000"/>
                <w:u w:color="000000"/>
              </w:rPr>
            </w:pPr>
            <w:r>
              <w:t>8.</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4624AE1E" w14:textId="77777777" w:rsidR="00A77B3E" w:rsidRDefault="00C23C35">
            <w:pPr>
              <w:jc w:val="left"/>
              <w:rPr>
                <w:color w:val="000000"/>
                <w:u w:color="000000"/>
              </w:rPr>
            </w:pPr>
            <w:r>
              <w:t>Poprzednie leczenie z powodu raka piersi</w:t>
            </w:r>
          </w:p>
        </w:tc>
      </w:tr>
      <w:tr w:rsidR="00B15856" w14:paraId="753509B7" w14:textId="77777777">
        <w:tc>
          <w:tcPr>
            <w:tcW w:w="585" w:type="dxa"/>
            <w:tcBorders>
              <w:top w:val="single" w:sz="2" w:space="0" w:color="auto"/>
              <w:left w:val="single" w:sz="2" w:space="0" w:color="auto"/>
              <w:bottom w:val="single" w:sz="2" w:space="0" w:color="auto"/>
              <w:right w:val="single" w:sz="2" w:space="0" w:color="auto"/>
            </w:tcBorders>
            <w:tcMar>
              <w:top w:w="100" w:type="dxa"/>
            </w:tcMar>
          </w:tcPr>
          <w:p w14:paraId="7C94FCA8" w14:textId="77777777" w:rsidR="00A77B3E" w:rsidRDefault="00C23C35">
            <w:pPr>
              <w:jc w:val="left"/>
              <w:rPr>
                <w:color w:val="000000"/>
                <w:u w:color="000000"/>
              </w:rPr>
            </w:pPr>
            <w:r>
              <w:t>9.</w:t>
            </w:r>
          </w:p>
        </w:tc>
        <w:tc>
          <w:tcPr>
            <w:tcW w:w="9495" w:type="dxa"/>
            <w:tcBorders>
              <w:top w:val="single" w:sz="2" w:space="0" w:color="auto"/>
              <w:left w:val="single" w:sz="2" w:space="0" w:color="auto"/>
              <w:bottom w:val="single" w:sz="2" w:space="0" w:color="auto"/>
              <w:right w:val="single" w:sz="2" w:space="0" w:color="auto"/>
            </w:tcBorders>
            <w:tcMar>
              <w:top w:w="100" w:type="dxa"/>
            </w:tcMar>
          </w:tcPr>
          <w:p w14:paraId="7AADB63C" w14:textId="77777777" w:rsidR="00A77B3E" w:rsidRDefault="00C23C35">
            <w:pPr>
              <w:jc w:val="left"/>
              <w:rPr>
                <w:color w:val="000000"/>
                <w:u w:color="000000"/>
              </w:rPr>
            </w:pPr>
            <w:r>
              <w:t xml:space="preserve">Leczenie z powodu innych schorzeń piersi </w:t>
            </w:r>
          </w:p>
        </w:tc>
      </w:tr>
    </w:tbl>
    <w:p w14:paraId="0EC29D4E" w14:textId="77777777" w:rsidR="00A77B3E" w:rsidRDefault="00C23C35">
      <w:pPr>
        <w:spacing w:before="120" w:after="120"/>
        <w:ind w:firstLine="227"/>
        <w:rPr>
          <w:color w:val="000000"/>
          <w:u w:color="000000"/>
        </w:rPr>
      </w:pPr>
      <w:r>
        <w:rPr>
          <w:color w:val="000000"/>
          <w:u w:color="000000"/>
        </w:rPr>
        <w:t>Najważniejszym czynnikiem w istotny sposób wpływającym na wyniki leczenia jest wykrycie nowotworu w jak najwcześniejszym stadium rozwoju.</w:t>
      </w:r>
    </w:p>
    <w:p w14:paraId="5B197B7F" w14:textId="77777777" w:rsidR="00A77B3E" w:rsidRDefault="00C23C35">
      <w:pPr>
        <w:spacing w:before="120" w:after="120"/>
        <w:ind w:firstLine="227"/>
        <w:rPr>
          <w:color w:val="000000"/>
          <w:u w:color="000000"/>
        </w:rPr>
      </w:pPr>
      <w:r>
        <w:rPr>
          <w:color w:val="000000"/>
          <w:u w:color="000000"/>
        </w:rPr>
        <w:t>Metodę w znacznym stopniu umożliwiającą rozpoznanie zmian patologicznych w utkaniu piersi stanowi mammografia. Jej czułość jest najwyższa, szacuje się, że dla kobiet po menopauzie wynosi ona 90-95%. Randomizowane badania kliniczne wykazały, że w grupie kobiet w wieku 50-69 lat, które miały wykonywane badania mammograficzne co rok lub co 2 lata, nastąpiło zmniejszenie umieralności o 25-30%.</w:t>
      </w:r>
    </w:p>
    <w:p w14:paraId="7BA39FE2" w14:textId="77777777" w:rsidR="00A77B3E" w:rsidRDefault="00C23C35">
      <w:pPr>
        <w:spacing w:before="120" w:after="120"/>
        <w:ind w:firstLine="227"/>
        <w:rPr>
          <w:color w:val="000000"/>
          <w:u w:color="000000"/>
        </w:rPr>
      </w:pPr>
      <w:r>
        <w:rPr>
          <w:color w:val="000000"/>
          <w:u w:color="000000"/>
        </w:rPr>
        <w:t>American College of Preventive Medicine rekomenduje wykonywanie mammografii w 2 projekcjach, co 2 lata u kobiet w wieku 50-69 lat z grupy niskiego ryzyka, natomiast co rok u kobiet z grupy wysokiego ryzyka.</w:t>
      </w:r>
    </w:p>
    <w:p w14:paraId="4F399EC1" w14:textId="77777777" w:rsidR="00A77B3E" w:rsidRDefault="00C23C35">
      <w:pPr>
        <w:keepLines/>
        <w:spacing w:before="120" w:after="120"/>
        <w:ind w:firstLine="340"/>
        <w:rPr>
          <w:color w:val="000000"/>
          <w:u w:color="000000"/>
        </w:rPr>
      </w:pPr>
      <w:r>
        <w:t>3. </w:t>
      </w:r>
      <w:r>
        <w:rPr>
          <w:b/>
          <w:color w:val="000000"/>
          <w:u w:val="single" w:color="000000"/>
        </w:rPr>
        <w:t xml:space="preserve">Waga problemu zdrowotnego dla społeczeństwa. </w:t>
      </w:r>
    </w:p>
    <w:p w14:paraId="708C437A" w14:textId="77777777" w:rsidR="00A77B3E" w:rsidRDefault="00C23C35">
      <w:pPr>
        <w:spacing w:before="120" w:after="120"/>
        <w:ind w:firstLine="227"/>
        <w:rPr>
          <w:color w:val="000000"/>
          <w:u w:color="000000"/>
        </w:rPr>
      </w:pPr>
      <w:r>
        <w:rPr>
          <w:color w:val="000000"/>
          <w:u w:color="000000"/>
        </w:rPr>
        <w:lastRenderedPageBreak/>
        <w:t>W populacjach, w których nie wykonuje się badań profilaktycznych występuje wysoka umieralność z powodu inwazyjnego zaawansowanego raka piersi. Inwazyjny rak sutka wymaga kosztochłonnego leczenia. W zależności od stadium klinicznego zaawansowania jest to leczenie operacyjne (amputacja piersi), radioterapia lub leczenie systemowe (chemioterapia, hormonoterapia). Wszystkie te metody leczenia są bardzo kosztowne.</w:t>
      </w:r>
    </w:p>
    <w:p w14:paraId="500598B4" w14:textId="77777777" w:rsidR="00A77B3E" w:rsidRDefault="00C23C35">
      <w:pPr>
        <w:spacing w:before="120" w:after="120"/>
        <w:ind w:firstLine="227"/>
        <w:rPr>
          <w:color w:val="000000"/>
          <w:u w:color="000000"/>
        </w:rPr>
      </w:pPr>
      <w:r>
        <w:rPr>
          <w:color w:val="000000"/>
          <w:u w:color="000000"/>
        </w:rPr>
        <w:t>W USA oraz w krajach Unii Europejskiej uznano, że najskuteczniejszym instrumentem ograniczenia zachorowań i poprawy wyników leczenia nowotworów złośliwych są narodowe programy walki z rakiem. Programy te są finansowane ze środków budżetowych państwa, a działania w ramach tych programów oprócz populacyjnych badań przesiewowych obejmują także zakup nowoczesnego sprzętu diagnostyczno–leczniczego oraz działania edukacyjne w odniesieniu do społeczeństwa i kadry medycznej.</w:t>
      </w:r>
    </w:p>
    <w:p w14:paraId="01C01520" w14:textId="77777777" w:rsidR="00A77B3E" w:rsidRDefault="00C23C35">
      <w:pPr>
        <w:keepLines/>
        <w:spacing w:before="120" w:after="120"/>
        <w:ind w:firstLine="340"/>
        <w:rPr>
          <w:color w:val="000000"/>
          <w:u w:color="000000"/>
        </w:rPr>
      </w:pPr>
      <w:r>
        <w:t>4. </w:t>
      </w:r>
      <w:r>
        <w:rPr>
          <w:b/>
          <w:color w:val="000000"/>
          <w:u w:val="single" w:color="000000"/>
        </w:rPr>
        <w:t>Cel programu</w:t>
      </w:r>
    </w:p>
    <w:p w14:paraId="40F71709" w14:textId="77777777" w:rsidR="00A77B3E" w:rsidRDefault="00C23C35">
      <w:pPr>
        <w:spacing w:before="120" w:after="120"/>
        <w:ind w:firstLine="227"/>
        <w:rPr>
          <w:color w:val="000000"/>
          <w:u w:color="000000"/>
        </w:rPr>
      </w:pPr>
      <w:r>
        <w:rPr>
          <w:color w:val="000000"/>
          <w:u w:color="000000"/>
        </w:rPr>
        <w:t>Celem realizacji programu jest obniżenie wskaźnika umieralności z powodu raka piersi do poziomu osiągniętego w przodujących w tym zakresie krajach Unii Europejskiej oraz podniesienie poziomu wiedzy kobiet na temat profilaktyki raka sutka i wprowadzenie na terenie całego kraju zasad postępowania diagnostycznego.</w:t>
      </w:r>
    </w:p>
    <w:p w14:paraId="623B86C4" w14:textId="77777777" w:rsidR="00A77B3E" w:rsidRDefault="00C23C35">
      <w:pPr>
        <w:keepLines/>
        <w:spacing w:before="120" w:after="120"/>
        <w:ind w:firstLine="340"/>
        <w:rPr>
          <w:color w:val="000000"/>
          <w:u w:color="000000"/>
        </w:rPr>
      </w:pPr>
      <w:r>
        <w:t>5. </w:t>
      </w:r>
      <w:r>
        <w:rPr>
          <w:b/>
          <w:color w:val="000000"/>
          <w:u w:val="single" w:color="000000"/>
        </w:rPr>
        <w:t>Tryb zapraszania do programu</w:t>
      </w:r>
    </w:p>
    <w:p w14:paraId="20ADFD86" w14:textId="77777777" w:rsidR="00A77B3E" w:rsidRDefault="00C23C35">
      <w:pPr>
        <w:spacing w:before="120" w:after="120"/>
        <w:ind w:firstLine="227"/>
        <w:rPr>
          <w:color w:val="000000"/>
          <w:u w:color="000000"/>
        </w:rPr>
      </w:pPr>
      <w:r>
        <w:rPr>
          <w:color w:val="000000"/>
          <w:u w:color="000000"/>
        </w:rPr>
        <w:t>Do udziału w programie nie jest wymagane skierowanie. Akcję informacyjną o programie prowadzą świadczeniodawcy realizujący program.</w:t>
      </w:r>
    </w:p>
    <w:p w14:paraId="4DE3BBDF" w14:textId="77777777" w:rsidR="00A77B3E" w:rsidRDefault="00C23C35">
      <w:pPr>
        <w:spacing w:before="120" w:after="120"/>
        <w:ind w:firstLine="227"/>
        <w:rPr>
          <w:color w:val="000000"/>
          <w:u w:color="000000"/>
        </w:rPr>
      </w:pPr>
      <w:r>
        <w:rPr>
          <w:color w:val="000000"/>
          <w:u w:color="000000"/>
        </w:rPr>
        <w:t>Na badanie można umówić się m.in. za pośrednictwem:</w:t>
      </w:r>
    </w:p>
    <w:p w14:paraId="34AB2AB6" w14:textId="77777777" w:rsidR="00A77B3E" w:rsidRDefault="00C23C35">
      <w:pPr>
        <w:keepLines/>
        <w:spacing w:before="120" w:after="120"/>
        <w:ind w:left="227" w:hanging="113"/>
        <w:rPr>
          <w:color w:val="000000"/>
          <w:u w:color="000000"/>
        </w:rPr>
      </w:pPr>
      <w:r>
        <w:t>- </w:t>
      </w:r>
      <w:r>
        <w:rPr>
          <w:color w:val="000000"/>
          <w:u w:color="000000"/>
        </w:rPr>
        <w:t>Internetowego Konta Pacjenta (IKP);</w:t>
      </w:r>
    </w:p>
    <w:p w14:paraId="259253A6" w14:textId="77777777" w:rsidR="00A77B3E" w:rsidRDefault="00C23C35">
      <w:pPr>
        <w:keepLines/>
        <w:spacing w:before="120" w:after="120"/>
        <w:ind w:left="227" w:hanging="113"/>
        <w:rPr>
          <w:color w:val="000000"/>
          <w:u w:color="000000"/>
        </w:rPr>
      </w:pPr>
      <w:r>
        <w:t>- </w:t>
      </w:r>
      <w:r>
        <w:rPr>
          <w:color w:val="000000"/>
          <w:u w:color="000000"/>
        </w:rPr>
        <w:t>aplikacji mojeIKP;</w:t>
      </w:r>
    </w:p>
    <w:p w14:paraId="799FBE60" w14:textId="77777777" w:rsidR="00A77B3E" w:rsidRDefault="00C23C35">
      <w:pPr>
        <w:keepLines/>
        <w:spacing w:before="120" w:after="120"/>
        <w:ind w:left="227" w:hanging="113"/>
        <w:rPr>
          <w:color w:val="000000"/>
          <w:u w:color="000000"/>
        </w:rPr>
      </w:pPr>
      <w:r>
        <w:t>- </w:t>
      </w:r>
      <w:r>
        <w:rPr>
          <w:color w:val="000000"/>
          <w:u w:color="000000"/>
        </w:rPr>
        <w:t>świadczeniodawców.</w:t>
      </w:r>
    </w:p>
    <w:p w14:paraId="00575620" w14:textId="77777777" w:rsidR="00A77B3E" w:rsidRDefault="00C23C35">
      <w:pPr>
        <w:keepLines/>
        <w:spacing w:before="120" w:after="120"/>
        <w:ind w:firstLine="340"/>
        <w:rPr>
          <w:color w:val="000000"/>
          <w:u w:color="000000"/>
        </w:rPr>
      </w:pPr>
      <w:r>
        <w:t>6. </w:t>
      </w:r>
      <w:r>
        <w:rPr>
          <w:b/>
          <w:color w:val="000000"/>
          <w:u w:val="single" w:color="000000"/>
        </w:rPr>
        <w:t>Populacja, do której skierowany jest program</w:t>
      </w:r>
    </w:p>
    <w:p w14:paraId="318FB6CF" w14:textId="77777777" w:rsidR="00A77B3E" w:rsidRDefault="00C23C35">
      <w:pPr>
        <w:spacing w:before="120" w:after="120"/>
        <w:ind w:firstLine="227"/>
        <w:rPr>
          <w:color w:val="000000"/>
          <w:u w:color="000000"/>
        </w:rPr>
      </w:pPr>
      <w:r>
        <w:rPr>
          <w:color w:val="000000"/>
          <w:u w:color="000000"/>
        </w:rPr>
        <w:t>Zgodnie z lp. 3 załącznika do rozporządzenia Ministra Zdrowia z dnia 6 listopada 2013 r. w sprawie w sprawie świadczeń gwarantowanych z zakresu programów zdrowotnych (Dz. U. z 2023 r. poz. 916, z późn. zm.), zwanego dalej „Rozporządzeniem”.</w:t>
      </w:r>
    </w:p>
    <w:p w14:paraId="7164EAFB" w14:textId="77777777" w:rsidR="00A77B3E" w:rsidRDefault="00C23C35">
      <w:pPr>
        <w:keepLines/>
        <w:spacing w:before="120" w:after="120"/>
        <w:ind w:firstLine="340"/>
        <w:rPr>
          <w:color w:val="000000"/>
          <w:u w:color="000000"/>
        </w:rPr>
      </w:pPr>
      <w:r>
        <w:t>7. </w:t>
      </w:r>
      <w:r>
        <w:rPr>
          <w:b/>
          <w:color w:val="000000"/>
          <w:u w:val="single" w:color="000000"/>
        </w:rPr>
        <w:t>Warunki finansowania świadczeń w poszczególnych etapach realizacji programu</w:t>
      </w:r>
    </w:p>
    <w:p w14:paraId="479787DC" w14:textId="77777777" w:rsidR="00A77B3E" w:rsidRDefault="00C23C35">
      <w:pPr>
        <w:spacing w:before="120" w:after="120"/>
        <w:ind w:firstLine="227"/>
        <w:rPr>
          <w:color w:val="000000"/>
          <w:u w:color="000000"/>
        </w:rPr>
      </w:pPr>
      <w:r>
        <w:rPr>
          <w:color w:val="000000"/>
          <w:u w:color="000000"/>
        </w:rPr>
        <w:t>Świadczeniodawca obowiązany jest posiadać dostęp do Internetu umożliwiający prowadzenie elektronicznej sprawozdawczości realizacji programu w oparciu o narzędzie informatyczne udostępnione przez Narodowy Fundusz Zdrowia, tj. System Informatyczny Monitorowania Profilaktyki (SIMP). Zarejestrowanie świadczeniobiorcy w systemie informatycznym powinno nastąpić za pośrednictwem centralnej e-rejestracji nie później niż w dniu badania.</w:t>
      </w:r>
    </w:p>
    <w:p w14:paraId="1B43D353" w14:textId="77777777" w:rsidR="00A77B3E" w:rsidRDefault="00C23C35">
      <w:pPr>
        <w:spacing w:before="120" w:after="120"/>
        <w:ind w:firstLine="227"/>
        <w:rPr>
          <w:color w:val="000000"/>
          <w:u w:color="000000"/>
        </w:rPr>
      </w:pPr>
      <w:r>
        <w:rPr>
          <w:color w:val="000000"/>
          <w:u w:color="000000"/>
        </w:rPr>
        <w:t>Świadczeniodawca jest obowiązany do dokumentowania wyników wykonanych badań w ramach prowadzonej dokumentacji medycznej.</w:t>
      </w:r>
    </w:p>
    <w:p w14:paraId="140EC6CF" w14:textId="77777777" w:rsidR="00A77B3E" w:rsidRDefault="00C23C35">
      <w:pPr>
        <w:spacing w:before="120" w:after="120"/>
        <w:jc w:val="center"/>
        <w:rPr>
          <w:b/>
          <w:color w:val="000000"/>
          <w:u w:color="000000"/>
        </w:rPr>
      </w:pPr>
      <w:r>
        <w:rPr>
          <w:b/>
          <w:color w:val="000000"/>
          <w:u w:val="single" w:color="000000"/>
        </w:rPr>
        <w:t xml:space="preserve">Etap podstawowy </w:t>
      </w:r>
    </w:p>
    <w:p w14:paraId="15EDBAC2" w14:textId="77777777" w:rsidR="00A77B3E" w:rsidRDefault="00C23C35">
      <w:pPr>
        <w:spacing w:before="120" w:after="120"/>
        <w:ind w:left="340" w:hanging="227"/>
        <w:rPr>
          <w:color w:val="000000"/>
          <w:u w:color="000000"/>
        </w:rPr>
      </w:pPr>
      <w:r>
        <w:t>1) </w:t>
      </w:r>
      <w:r>
        <w:rPr>
          <w:color w:val="000000"/>
          <w:u w:color="000000"/>
        </w:rPr>
        <w:t>zarejestrowanie w systemie informatycznym udostępnionym przez Narodowy Fundusz Zdrowia za pośrednictwem centralnej e-rejestracji, z jednoczesną weryfikacją kwalifikacji do objęcia programem kobiety, która zgłosi się do programu (przy rejestracji należy poinformować świadczeniobiorcę, iż wskazane jest, aby przyniósł zdjęcia mammograficzne z poprzednich rund skryningu w celu porównania);</w:t>
      </w:r>
    </w:p>
    <w:p w14:paraId="5C2269DC" w14:textId="77777777" w:rsidR="00A77B3E" w:rsidRDefault="00C23C35">
      <w:pPr>
        <w:spacing w:before="120" w:after="120"/>
        <w:ind w:left="340" w:hanging="227"/>
        <w:rPr>
          <w:color w:val="000000"/>
          <w:u w:color="000000"/>
        </w:rPr>
      </w:pPr>
      <w:r>
        <w:t>2) </w:t>
      </w:r>
      <w:r>
        <w:rPr>
          <w:color w:val="000000"/>
          <w:u w:color="000000"/>
        </w:rPr>
        <w:t>przeprowadzenie wywiadu i wypełnienie ankiety w systemie informatycznym udostępnionym przez Narodowy Fundusz Zdrowia;</w:t>
      </w:r>
    </w:p>
    <w:p w14:paraId="2F43FE68" w14:textId="77777777" w:rsidR="00A77B3E" w:rsidRDefault="00C23C35">
      <w:pPr>
        <w:spacing w:before="120" w:after="120"/>
        <w:ind w:left="340" w:hanging="227"/>
        <w:rPr>
          <w:color w:val="000000"/>
          <w:u w:color="000000"/>
        </w:rPr>
      </w:pPr>
      <w:r>
        <w:t>3) </w:t>
      </w:r>
      <w:r>
        <w:rPr>
          <w:color w:val="000000"/>
          <w:u w:color="000000"/>
        </w:rPr>
        <w:t>wykonanie badania mammograficznego: 2 x 2 zdjęcia mammograficzne wraz z opisem, sporządzenie Karty badania mammograficznego w systemie informatycznym udostępnionym przez Narodowy Fundusz Zdrowia;</w:t>
      </w:r>
    </w:p>
    <w:p w14:paraId="5E839B52" w14:textId="77777777" w:rsidR="00A77B3E" w:rsidRDefault="00C23C35">
      <w:pPr>
        <w:spacing w:before="120" w:after="120"/>
        <w:ind w:left="340" w:hanging="227"/>
        <w:rPr>
          <w:color w:val="000000"/>
          <w:u w:color="000000"/>
        </w:rPr>
      </w:pPr>
      <w:r>
        <w:t>4) </w:t>
      </w:r>
      <w:r>
        <w:rPr>
          <w:color w:val="000000"/>
          <w:u w:color="000000"/>
        </w:rPr>
        <w:t>podjęcie decyzji dotyczącej dalszego postępowania w zależności od wyniku badania potwierdzone pisemnie, zgodnie z wzorem określonym w systemie informatycznym udostępnionym przez Narodowy Fundusz Zdrowia (</w:t>
      </w:r>
      <w:r>
        <w:rPr>
          <w:color w:val="000000"/>
          <w:u w:val="single" w:color="000000"/>
        </w:rPr>
        <w:t>w przypadku konieczności skierowania świadczeniobiorcy do etapu pogłębionej diagnostyki, kierujący zobowiązany jest udzielić informacji o wszystkich świadczeniodawcach realizujących ten etap programu w województwie oraz przekazać świadczeniobiorcy oprócz opisu także zdjęcie;</w:t>
      </w:r>
    </w:p>
    <w:p w14:paraId="79EA73D3" w14:textId="77777777" w:rsidR="00A77B3E" w:rsidRDefault="00C23C35">
      <w:pPr>
        <w:spacing w:before="120" w:after="120"/>
        <w:ind w:left="340" w:hanging="227"/>
        <w:rPr>
          <w:color w:val="000000"/>
          <w:u w:color="000000"/>
        </w:rPr>
      </w:pPr>
      <w:r>
        <w:lastRenderedPageBreak/>
        <w:t>5) </w:t>
      </w:r>
      <w:r>
        <w:rPr>
          <w:color w:val="000000"/>
          <w:u w:color="000000"/>
        </w:rPr>
        <w:t>tryb wydawania wyników badań:</w:t>
      </w:r>
    </w:p>
    <w:p w14:paraId="326A5A18" w14:textId="77777777" w:rsidR="00A77B3E" w:rsidRDefault="00C23C35">
      <w:pPr>
        <w:keepLines/>
        <w:spacing w:before="120" w:after="120"/>
        <w:ind w:left="567" w:hanging="227"/>
        <w:rPr>
          <w:color w:val="000000"/>
          <w:u w:color="000000"/>
        </w:rPr>
      </w:pPr>
      <w:r>
        <w:t>a) </w:t>
      </w:r>
      <w:r>
        <w:rPr>
          <w:color w:val="000000"/>
          <w:u w:color="000000"/>
        </w:rPr>
        <w:t>prawidłowy wynik badania z zaleceniami co do dalszego postępowania może być przekazany za pośrednictwem poczty na adres świadczeniobiorcy,</w:t>
      </w:r>
    </w:p>
    <w:p w14:paraId="350F08AF" w14:textId="77777777" w:rsidR="00A77B3E" w:rsidRDefault="00C23C35">
      <w:pPr>
        <w:keepLines/>
        <w:spacing w:before="120" w:after="120"/>
        <w:ind w:left="567" w:hanging="227"/>
        <w:rPr>
          <w:color w:val="000000"/>
          <w:u w:color="000000"/>
        </w:rPr>
      </w:pPr>
      <w:r>
        <w:t>b) </w:t>
      </w:r>
      <w:r>
        <w:rPr>
          <w:color w:val="000000"/>
          <w:u w:color="000000"/>
        </w:rPr>
        <w:t>w przypadku nieprawidłowego wyniku badania informuje się (pisemnie lub telefonicznie) świadczeniobiorcę o konieczności dalszej diagnostyki i w porozumieniu z nim przekazuje się całą dokumentację badania (w tym odpowiednie skierowania do dalszej diagnostyki lub leczenia) świadczeniobiorcy lub bezpośrednio do ośrodka pogłębionej diagnostyki wybranego przez świadczeniobiorcę, odnotowując to w dokumentacji medycznej,</w:t>
      </w:r>
    </w:p>
    <w:p w14:paraId="1CCD03BC" w14:textId="77777777" w:rsidR="00A77B3E" w:rsidRDefault="00C23C35">
      <w:pPr>
        <w:keepLines/>
        <w:spacing w:before="120" w:after="120"/>
        <w:ind w:left="567" w:hanging="227"/>
        <w:rPr>
          <w:color w:val="000000"/>
          <w:u w:color="000000"/>
        </w:rPr>
      </w:pPr>
      <w:r>
        <w:t>c) </w:t>
      </w:r>
      <w:r>
        <w:rPr>
          <w:color w:val="000000"/>
          <w:u w:color="000000"/>
        </w:rPr>
        <w:t>w przypadku nieprawidłowego wyniku badania i braku możliwości skontaktowania się ze świadczeniobiorcą wysyła się kopię dokumentacji świadczeniobiorcy do lekarza podstawowej opieki zdrowotnej, do którego złożył deklarację, z prośbą o dołączenie do karty choroby świadczeniobiorcy i bezpośrednią interwencję w miejscu zamieszkania (informację o przynależności świadczeniobiorcy do lekarza podstawowej opieki zdrowotnej można uzyskać z systemu informatycznego udostępnionego przez Narodowy Fundusz Zdrowia lub z oddziału wojewódzkiego Narodowego Funduszu Zdrowia właściwego dla miejsca zameldowania świadczeniobiorcy.</w:t>
      </w:r>
    </w:p>
    <w:p w14:paraId="0014F4D4" w14:textId="77777777" w:rsidR="00A77B3E" w:rsidRDefault="00C23C35">
      <w:pPr>
        <w:spacing w:before="120" w:after="120"/>
        <w:ind w:firstLine="227"/>
        <w:rPr>
          <w:color w:val="000000"/>
          <w:u w:color="000000"/>
        </w:rPr>
      </w:pPr>
      <w:r>
        <w:rPr>
          <w:color w:val="000000"/>
          <w:u w:color="000000"/>
        </w:rPr>
        <w:t>Zaleca się przekazanie pacjentce zdjęcia wraz z opisem niezależnie od wyniku badania, celem ew. porównania zdjęć pomiędzy poszczególnymi rundami skryningowymi.</w:t>
      </w:r>
    </w:p>
    <w:p w14:paraId="3F011EF7" w14:textId="77777777" w:rsidR="00A77B3E" w:rsidRDefault="00C23C35">
      <w:pPr>
        <w:spacing w:before="120" w:after="120"/>
        <w:ind w:firstLine="227"/>
        <w:rPr>
          <w:color w:val="000000"/>
          <w:u w:color="000000"/>
        </w:rPr>
      </w:pPr>
      <w:r>
        <w:rPr>
          <w:b/>
          <w:color w:val="000000"/>
          <w:u w:val="single" w:color="000000"/>
        </w:rPr>
        <w:t xml:space="preserve">Etap pogłębionej diagnostyki </w:t>
      </w:r>
    </w:p>
    <w:p w14:paraId="290DBB2E" w14:textId="77777777" w:rsidR="00A77B3E" w:rsidRDefault="00C23C35">
      <w:pPr>
        <w:spacing w:before="120" w:after="120"/>
        <w:ind w:left="340" w:hanging="227"/>
        <w:rPr>
          <w:color w:val="000000"/>
          <w:u w:color="000000"/>
        </w:rPr>
      </w:pPr>
      <w:r>
        <w:t>1) </w:t>
      </w:r>
      <w:r>
        <w:rPr>
          <w:color w:val="000000"/>
          <w:u w:color="000000"/>
        </w:rPr>
        <w:t xml:space="preserve">porada lekarska, stanowiąca cykl zdarzeń </w:t>
      </w:r>
      <w:r>
        <w:rPr>
          <w:color w:val="000000"/>
          <w:u w:val="single" w:color="000000"/>
        </w:rPr>
        <w:t>(przeprowadzona zgodnie z zakresem i zasadami określonymi w załączniku do Rozporządzenia, lp. 3)</w:t>
      </w:r>
      <w:r>
        <w:rPr>
          <w:color w:val="000000"/>
          <w:u w:color="000000"/>
        </w:rPr>
        <w:t>; wyniki badań dokumentowane są w systemie informatycznym udostępnionym przez Narodowy Fundusz Zdrowia;</w:t>
      </w:r>
    </w:p>
    <w:p w14:paraId="0ED2A5D6" w14:textId="77777777" w:rsidR="00A77B3E" w:rsidRDefault="00C23C35">
      <w:pPr>
        <w:spacing w:before="120" w:after="120"/>
        <w:ind w:left="340" w:hanging="227"/>
        <w:rPr>
          <w:color w:val="000000"/>
          <w:u w:color="000000"/>
        </w:rPr>
      </w:pPr>
      <w:r>
        <w:t>2) </w:t>
      </w:r>
      <w:r>
        <w:rPr>
          <w:color w:val="000000"/>
          <w:u w:color="000000"/>
        </w:rPr>
        <w:t>podjęcie decyzji dotyczącej dalszego postępowania i potwierdzenie jej wystawieniem skierowania na dalszą diagnostykę lub leczenie do świadczeniodawcy posiadającego umowę z Narodowym Funduszem Zdrowia w odpowiednich dla schorzenia rodzajach świadczeń;</w:t>
      </w:r>
    </w:p>
    <w:p w14:paraId="4230B937" w14:textId="77777777" w:rsidR="00A77B3E" w:rsidRDefault="00C23C35">
      <w:pPr>
        <w:spacing w:before="120" w:after="120"/>
        <w:ind w:left="340" w:hanging="227"/>
        <w:rPr>
          <w:color w:val="000000"/>
          <w:u w:color="000000"/>
        </w:rPr>
      </w:pPr>
      <w:r>
        <w:t>3) </w:t>
      </w:r>
      <w:r>
        <w:rPr>
          <w:color w:val="000000"/>
          <w:u w:color="000000"/>
        </w:rPr>
        <w:t>w przypadku potwierdzenia nowotworu złośliwego – wystawienie karty diagnostyki i leczenia onkologicznego, w celu realizacji „diagnostyki pogłębionej z zakresu nowotworów piersi”;</w:t>
      </w:r>
    </w:p>
    <w:p w14:paraId="623E4ED7" w14:textId="77777777" w:rsidR="00A77B3E" w:rsidRDefault="00C23C35">
      <w:pPr>
        <w:spacing w:before="120" w:after="120"/>
        <w:ind w:left="340" w:hanging="227"/>
        <w:rPr>
          <w:color w:val="000000"/>
          <w:u w:color="000000"/>
        </w:rPr>
      </w:pPr>
      <w:r>
        <w:t>4) </w:t>
      </w:r>
      <w:r>
        <w:rPr>
          <w:color w:val="000000"/>
          <w:u w:color="000000"/>
        </w:rPr>
        <w:t>prowadzenie elektronicznej sprawozdawczości w zakresie badanych kobiet i wyników badań w systemie informatycznym udostępnionym przez Narodowy Fundusz Zdrowia.</w:t>
      </w:r>
    </w:p>
    <w:p w14:paraId="0B638279" w14:textId="77777777" w:rsidR="00A77B3E" w:rsidRDefault="00C23C35">
      <w:pPr>
        <w:spacing w:before="120" w:after="120"/>
        <w:ind w:firstLine="227"/>
        <w:rPr>
          <w:color w:val="000000"/>
          <w:u w:color="000000"/>
        </w:rPr>
      </w:pPr>
      <w:r>
        <w:rPr>
          <w:color w:val="000000"/>
          <w:u w:color="000000"/>
        </w:rPr>
        <w:t>W trakcie porady w etapie pogłębionej diagnostyki, lekarz w zależności od wskazań medycznych decyduje, które z dostępnych w ramach programu procedur należy wykonać w celu postawienia ostatecznego rozpoznania.</w:t>
      </w:r>
    </w:p>
    <w:p w14:paraId="039112CF" w14:textId="77777777" w:rsidR="00A77B3E" w:rsidRDefault="00C23C35">
      <w:pPr>
        <w:spacing w:before="120" w:after="120"/>
        <w:ind w:firstLine="227"/>
        <w:rPr>
          <w:color w:val="000000"/>
          <w:u w:color="000000"/>
        </w:rPr>
      </w:pPr>
      <w:r>
        <w:rPr>
          <w:color w:val="000000"/>
          <w:u w:color="000000"/>
        </w:rPr>
        <w:t>W ramach etapu pogłębionej diagnostyki świadczeniodawca obowiązany jest wykonać wszystkie niezbędne diagnostyczne procedury (w ramach jednej umowy - zgodnie z katalogiem świadczeń) i po ich zakończeniu możliwe jest rozliczenie kompleksowego świadczenia.</w:t>
      </w:r>
    </w:p>
    <w:p w14:paraId="6F8B412C" w14:textId="77777777" w:rsidR="00A77B3E" w:rsidRDefault="00C23C35">
      <w:pPr>
        <w:spacing w:before="120" w:after="120"/>
        <w:ind w:firstLine="227"/>
        <w:rPr>
          <w:color w:val="000000"/>
          <w:u w:color="000000"/>
        </w:rPr>
      </w:pPr>
      <w:r>
        <w:rPr>
          <w:color w:val="000000"/>
          <w:u w:color="000000"/>
        </w:rPr>
        <w:t xml:space="preserve">Kobiety, u których rozpoznano raka piersi </w:t>
      </w:r>
      <w:r>
        <w:rPr>
          <w:color w:val="000000"/>
          <w:u w:val="single" w:color="000000"/>
        </w:rPr>
        <w:t>lub inne schorzenia wymagające leczenia specjalistycznego</w:t>
      </w:r>
      <w:r>
        <w:rPr>
          <w:color w:val="000000"/>
          <w:u w:color="000000"/>
        </w:rPr>
        <w:t xml:space="preserve"> zostają skierowane (poza programem) na dalsze badania diagnostyczne lub leczenie do świadczeniodawców posiadających z Narodowym Funduszem Zdrowia umowy w odpowiednich rodzajach świadczeń. </w:t>
      </w:r>
    </w:p>
    <w:p w14:paraId="4C503B1B" w14:textId="77777777" w:rsidR="00A77B3E" w:rsidRDefault="00C23C35">
      <w:pPr>
        <w:spacing w:before="120" w:after="120"/>
        <w:ind w:firstLine="227"/>
        <w:rPr>
          <w:color w:val="000000"/>
          <w:u w:color="000000"/>
        </w:rPr>
      </w:pPr>
      <w:r>
        <w:rPr>
          <w:color w:val="000000"/>
          <w:u w:color="000000"/>
        </w:rPr>
        <w:t>Świadczeniodawca wykonujący biopsję w ramach etapu pogłębionej diagnostyki obowiązany jest wypożyczać preparat na prośbę świadczeniodawcy prowadzącego dalszą diagnostykę lub leczenie świadczeniobiorcy.</w:t>
      </w:r>
    </w:p>
    <w:p w14:paraId="3CF85A0B" w14:textId="77777777" w:rsidR="00A77B3E" w:rsidRDefault="00C23C35">
      <w:pPr>
        <w:keepLines/>
        <w:spacing w:before="120" w:after="120"/>
        <w:ind w:firstLine="340"/>
        <w:rPr>
          <w:color w:val="000000"/>
          <w:u w:color="000000"/>
        </w:rPr>
      </w:pPr>
      <w:r>
        <w:t>8. </w:t>
      </w:r>
      <w:r>
        <w:rPr>
          <w:b/>
          <w:color w:val="000000"/>
          <w:u w:val="single" w:color="000000"/>
        </w:rPr>
        <w:t>Wskaźniki monitorowania oczekiwanych efektów</w:t>
      </w:r>
    </w:p>
    <w:p w14:paraId="1EA32CAB" w14:textId="77777777" w:rsidR="00A77B3E" w:rsidRDefault="00C23C35">
      <w:pPr>
        <w:spacing w:before="120" w:after="120"/>
        <w:ind w:left="340" w:hanging="227"/>
        <w:rPr>
          <w:color w:val="000000"/>
          <w:u w:color="000000"/>
        </w:rPr>
      </w:pPr>
      <w:r>
        <w:t>1) </w:t>
      </w:r>
      <w:r>
        <w:rPr>
          <w:color w:val="000000"/>
          <w:u w:color="000000"/>
        </w:rPr>
        <w:t>zgłaszalność na badania:</w:t>
      </w:r>
    </w:p>
    <w:p w14:paraId="74F55956" w14:textId="77777777" w:rsidR="00A77B3E" w:rsidRDefault="00C23C35">
      <w:pPr>
        <w:keepLines/>
        <w:spacing w:before="120" w:after="120"/>
        <w:ind w:left="567" w:hanging="227"/>
        <w:rPr>
          <w:color w:val="000000"/>
          <w:u w:color="000000"/>
        </w:rPr>
      </w:pPr>
      <w:r>
        <w:t>a) </w:t>
      </w:r>
      <w:r>
        <w:rPr>
          <w:color w:val="000000"/>
          <w:u w:color="000000"/>
        </w:rPr>
        <w:t>liczba kobiet w populacji określonej programem;</w:t>
      </w:r>
    </w:p>
    <w:p w14:paraId="03712172" w14:textId="77777777" w:rsidR="00A77B3E" w:rsidRDefault="00C23C35">
      <w:pPr>
        <w:spacing w:before="120" w:after="120"/>
        <w:ind w:left="340" w:hanging="227"/>
        <w:rPr>
          <w:color w:val="000000"/>
          <w:u w:color="000000"/>
        </w:rPr>
      </w:pPr>
      <w:r>
        <w:t>2) </w:t>
      </w:r>
      <w:r>
        <w:rPr>
          <w:color w:val="000000"/>
          <w:u w:color="000000"/>
        </w:rPr>
        <w:t>efekty badań:</w:t>
      </w:r>
    </w:p>
    <w:p w14:paraId="261CC6CA" w14:textId="77777777" w:rsidR="00A77B3E" w:rsidRDefault="00C23C35">
      <w:pPr>
        <w:keepLines/>
        <w:spacing w:before="120" w:after="120"/>
        <w:ind w:left="567" w:hanging="227"/>
        <w:rPr>
          <w:color w:val="000000"/>
          <w:u w:color="000000"/>
        </w:rPr>
      </w:pPr>
      <w:r>
        <w:t>a) </w:t>
      </w:r>
      <w:r>
        <w:rPr>
          <w:color w:val="000000"/>
          <w:u w:color="000000"/>
        </w:rPr>
        <w:t>liczba kobiet, u których wykonano badanie mammograficzne,</w:t>
      </w:r>
    </w:p>
    <w:p w14:paraId="39030BF3" w14:textId="77777777" w:rsidR="00A77B3E" w:rsidRDefault="00C23C35">
      <w:pPr>
        <w:keepLines/>
        <w:spacing w:before="120" w:after="120"/>
        <w:ind w:left="567" w:hanging="227"/>
        <w:rPr>
          <w:color w:val="000000"/>
          <w:u w:color="000000"/>
        </w:rPr>
      </w:pPr>
      <w:r>
        <w:t>b) </w:t>
      </w:r>
      <w:r>
        <w:rPr>
          <w:color w:val="000000"/>
          <w:u w:color="000000"/>
        </w:rPr>
        <w:t>liczba kobiet z prawidłowym wynikiem badania mammograficznego,</w:t>
      </w:r>
    </w:p>
    <w:p w14:paraId="44EE3794" w14:textId="77777777" w:rsidR="00A77B3E" w:rsidRDefault="00C23C35">
      <w:pPr>
        <w:keepLines/>
        <w:spacing w:before="120" w:after="120"/>
        <w:ind w:left="567" w:hanging="227"/>
        <w:rPr>
          <w:color w:val="000000"/>
          <w:u w:color="000000"/>
        </w:rPr>
      </w:pPr>
      <w:r>
        <w:t>c) </w:t>
      </w:r>
      <w:r>
        <w:rPr>
          <w:color w:val="000000"/>
          <w:u w:color="000000"/>
        </w:rPr>
        <w:t>liczba kobiet z nieprawidłowym wynikiem badania wymagających dalszej diagnostyki,</w:t>
      </w:r>
    </w:p>
    <w:p w14:paraId="01D6FB7E" w14:textId="77777777" w:rsidR="00A77B3E" w:rsidRDefault="00C23C35">
      <w:pPr>
        <w:keepLines/>
        <w:spacing w:before="120" w:after="120"/>
        <w:ind w:left="567" w:hanging="227"/>
        <w:rPr>
          <w:color w:val="000000"/>
          <w:u w:color="000000"/>
        </w:rPr>
      </w:pPr>
      <w:r>
        <w:lastRenderedPageBreak/>
        <w:t>d) </w:t>
      </w:r>
      <w:r>
        <w:rPr>
          <w:color w:val="000000"/>
          <w:u w:color="000000"/>
        </w:rPr>
        <w:t>liczba kobiet z nieprawidłowym wynikiem badania mammograficznego, u których wykonano dalszą diagnostykę,</w:t>
      </w:r>
    </w:p>
    <w:p w14:paraId="2F7AB245" w14:textId="77777777" w:rsidR="00A77B3E" w:rsidRDefault="00C23C35">
      <w:pPr>
        <w:keepLines/>
        <w:spacing w:before="120" w:after="120"/>
        <w:ind w:left="567" w:hanging="227"/>
        <w:rPr>
          <w:color w:val="000000"/>
          <w:u w:color="000000"/>
        </w:rPr>
      </w:pPr>
      <w:r>
        <w:t>e) </w:t>
      </w:r>
      <w:r>
        <w:rPr>
          <w:color w:val="000000"/>
          <w:u w:color="000000"/>
        </w:rPr>
        <w:t>liczba kobiet z prawidłowym wynikiem badania, u których wskazane jest ponowne badanie po 12 miesiącach,</w:t>
      </w:r>
    </w:p>
    <w:p w14:paraId="1115BBF7" w14:textId="77777777" w:rsidR="00A77B3E" w:rsidRDefault="00C23C35">
      <w:pPr>
        <w:keepLines/>
        <w:spacing w:before="120" w:after="120"/>
        <w:ind w:left="567" w:hanging="227"/>
        <w:rPr>
          <w:color w:val="000000"/>
          <w:u w:color="000000"/>
        </w:rPr>
      </w:pPr>
      <w:r>
        <w:t>f) </w:t>
      </w:r>
      <w:r>
        <w:rPr>
          <w:color w:val="000000"/>
          <w:u w:color="000000"/>
        </w:rPr>
        <w:t>liczba kobiet, u których rozpoznano raka piersi,</w:t>
      </w:r>
    </w:p>
    <w:p w14:paraId="09D8B45F" w14:textId="77777777" w:rsidR="00A77B3E" w:rsidRDefault="00C23C35">
      <w:pPr>
        <w:keepLines/>
        <w:spacing w:before="120" w:after="120"/>
        <w:ind w:left="567" w:hanging="227"/>
        <w:rPr>
          <w:color w:val="000000"/>
          <w:u w:color="000000"/>
        </w:rPr>
      </w:pPr>
      <w:r>
        <w:t>g) </w:t>
      </w:r>
      <w:r>
        <w:rPr>
          <w:color w:val="000000"/>
          <w:u w:color="000000"/>
        </w:rPr>
        <w:t>odsetek kobiet z nieprawidłowym wynikiem badania mammograficznego skierowanych do etapu badań pogłębionych, które zgłosiły się do dalszej diagnostyki, powinien wynosić co najmniej 90 % (Monitorowanie tego parametru można prowadzić w oparciu o dostępny dla oddziałów wojewódzkich Narodowego Funduszu Zdrowia w Systemie Informatycznym Monitorowania Profilaktyki widok ekranu: Mammografia – Realizacja zaleceń),</w:t>
      </w:r>
    </w:p>
    <w:p w14:paraId="598C587B" w14:textId="77777777" w:rsidR="00A77B3E" w:rsidRDefault="00C23C35">
      <w:pPr>
        <w:keepLines/>
        <w:spacing w:before="120" w:after="120"/>
        <w:ind w:left="567" w:hanging="227"/>
        <w:rPr>
          <w:color w:val="000000"/>
          <w:u w:color="000000"/>
        </w:rPr>
      </w:pPr>
      <w:r>
        <w:t>h) </w:t>
      </w:r>
      <w:r>
        <w:rPr>
          <w:color w:val="000000"/>
          <w:u w:color="000000"/>
        </w:rPr>
        <w:t>odsetek powtórnych wezwań do badania, tzw. „recall rate”, oczekiwaną wartością „recall rate” jest 5% z tym, że w związku z rozszerzeniem populacji docelowej programu o kobiety z przedziałów wiekowych 45-49 lat i 70-74 lata dopuszcza się wskaźnik nie wyższy niż 7%.</w:t>
      </w:r>
    </w:p>
    <w:p w14:paraId="782B5AD2" w14:textId="77777777" w:rsidR="00A77B3E" w:rsidRDefault="00C23C35">
      <w:pPr>
        <w:spacing w:before="120" w:after="120"/>
        <w:ind w:firstLine="227"/>
        <w:rPr>
          <w:color w:val="000000"/>
          <w:u w:color="000000"/>
        </w:rPr>
      </w:pPr>
      <w:r>
        <w:rPr>
          <w:color w:val="000000"/>
          <w:u w:color="000000"/>
        </w:rPr>
        <w:t>Monitorowanie „współczynnika „recall rate” można prowadzić w oparciu o dostępny dla oddziałów wojewódzkich Narodowego Funduszu Zdrowia w Systemie Informatycznym Monitorowania Profilaktyki widok ekranu: Mammografia – wykonania - podział na zalecenia,</w:t>
      </w:r>
    </w:p>
    <w:p w14:paraId="324818F6" w14:textId="77777777" w:rsidR="00A77B3E" w:rsidRDefault="00C23C35">
      <w:pPr>
        <w:keepLines/>
        <w:spacing w:before="120" w:after="120"/>
        <w:ind w:left="567" w:hanging="227"/>
        <w:rPr>
          <w:color w:val="000000"/>
          <w:u w:color="000000"/>
        </w:rPr>
      </w:pPr>
      <w:r>
        <w:t>i) </w:t>
      </w:r>
      <w:r>
        <w:rPr>
          <w:color w:val="000000"/>
          <w:u w:color="000000"/>
        </w:rPr>
        <w:t>liczba kobiet włączonych do Programu po zakończonym leczeniu z powodu Raka Piersi;</w:t>
      </w:r>
    </w:p>
    <w:p w14:paraId="12F253C9" w14:textId="77777777" w:rsidR="00A77B3E" w:rsidRDefault="00C23C35">
      <w:pPr>
        <w:spacing w:before="120" w:after="120"/>
        <w:ind w:left="340" w:hanging="227"/>
        <w:rPr>
          <w:color w:val="000000"/>
          <w:u w:color="000000"/>
        </w:rPr>
      </w:pPr>
      <w:r>
        <w:t>3) </w:t>
      </w:r>
      <w:r>
        <w:rPr>
          <w:color w:val="000000"/>
          <w:u w:color="000000"/>
        </w:rPr>
        <w:t>jakość badań:</w:t>
      </w:r>
    </w:p>
    <w:p w14:paraId="75850542" w14:textId="77777777" w:rsidR="00A77B3E" w:rsidRDefault="00C23C35">
      <w:pPr>
        <w:keepLines/>
        <w:spacing w:before="120" w:after="120"/>
        <w:ind w:left="567" w:hanging="113"/>
        <w:rPr>
          <w:color w:val="000000"/>
          <w:u w:color="000000"/>
        </w:rPr>
      </w:pPr>
      <w:r>
        <w:t>- </w:t>
      </w:r>
      <w:r>
        <w:rPr>
          <w:color w:val="000000"/>
          <w:u w:color="000000"/>
        </w:rPr>
        <w:t>liczba badań mammograficznych wymagających powtórzenia ze względu na błędy techniczne;</w:t>
      </w:r>
    </w:p>
    <w:p w14:paraId="0B279A82" w14:textId="77777777" w:rsidR="00A77B3E" w:rsidRDefault="00C23C35">
      <w:pPr>
        <w:spacing w:before="120" w:after="120"/>
        <w:ind w:firstLine="227"/>
        <w:rPr>
          <w:color w:val="000000"/>
          <w:u w:color="000000"/>
        </w:rPr>
      </w:pPr>
      <w:r>
        <w:rPr>
          <w:color w:val="000000"/>
          <w:u w:color="000000"/>
        </w:rPr>
        <w:t>Wskaźniki realizacji programu podlegają bieżącemu monitorowaniu w Centrali i Oddziałach wojewódzkich Narodowego Funduszu Zdrowia.</w:t>
      </w:r>
    </w:p>
    <w:p w14:paraId="095F2580" w14:textId="77777777" w:rsidR="00A77B3E" w:rsidRDefault="00C23C35">
      <w:pPr>
        <w:keepLines/>
        <w:spacing w:before="120" w:after="120"/>
        <w:ind w:left="227" w:hanging="227"/>
        <w:rPr>
          <w:color w:val="000000"/>
          <w:u w:color="000000"/>
        </w:rPr>
      </w:pPr>
      <w:r>
        <w:rPr>
          <w:b/>
        </w:rPr>
        <w:t>II. </w:t>
      </w:r>
      <w:r>
        <w:rPr>
          <w:b/>
          <w:color w:val="000000"/>
          <w:u w:color="000000"/>
        </w:rPr>
        <w:t>    Część B.</w:t>
      </w:r>
    </w:p>
    <w:p w14:paraId="222E62CA" w14:textId="77777777" w:rsidR="00A77B3E" w:rsidRDefault="00C23C35">
      <w:pPr>
        <w:spacing w:before="120" w:after="120"/>
        <w:ind w:firstLine="227"/>
        <w:rPr>
          <w:color w:val="000000"/>
          <w:u w:color="000000"/>
        </w:rPr>
      </w:pPr>
      <w:r>
        <w:rPr>
          <w:color w:val="000000"/>
          <w:u w:color="000000"/>
        </w:rPr>
        <w:t>W celu realizacji programu świadczeniodawca może uzyskać udokumentowaną zgodę od świadczeniobiorcy, która zapewni możliwość przekazywania w uzasadnionych przypadkach informacji (np. wezwania po odbiór wyników badań).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0"/>
      </w:tblGrid>
      <w:tr w:rsidR="00B15856" w14:paraId="2AC9D50B" w14:textId="77777777">
        <w:tc>
          <w:tcPr>
            <w:tcW w:w="5000" w:type="pct"/>
            <w:tcBorders>
              <w:top w:val="single" w:sz="2" w:space="0" w:color="auto"/>
              <w:left w:val="single" w:sz="2" w:space="0" w:color="auto"/>
              <w:bottom w:val="single" w:sz="2" w:space="0" w:color="auto"/>
              <w:right w:val="single" w:sz="2" w:space="0" w:color="auto"/>
            </w:tcBorders>
            <w:tcMar>
              <w:top w:w="100" w:type="dxa"/>
            </w:tcMar>
          </w:tcPr>
          <w:p w14:paraId="68909734" w14:textId="77777777" w:rsidR="00A77B3E" w:rsidRDefault="00C23C35">
            <w:pPr>
              <w:jc w:val="center"/>
              <w:rPr>
                <w:color w:val="000000"/>
                <w:u w:color="000000"/>
              </w:rPr>
            </w:pPr>
            <w:r>
              <w:rPr>
                <w:b/>
                <w:color w:val="000000"/>
                <w:u w:color="000000"/>
              </w:rPr>
              <w:t>-Wzór-</w:t>
            </w:r>
          </w:p>
          <w:p w14:paraId="0E058C19" w14:textId="77777777" w:rsidR="00A77B3E" w:rsidRDefault="00C23C35">
            <w:pPr>
              <w:jc w:val="center"/>
              <w:rPr>
                <w:color w:val="000000"/>
                <w:u w:color="000000"/>
              </w:rPr>
            </w:pPr>
            <w:r>
              <w:rPr>
                <w:b/>
                <w:color w:val="000000"/>
                <w:u w:color="000000"/>
              </w:rPr>
              <w:t>zgody świadczeniobiorcy na przetwarzanie danych</w:t>
            </w:r>
          </w:p>
          <w:p w14:paraId="05DC4545" w14:textId="77777777" w:rsidR="00A77B3E" w:rsidRDefault="00A77B3E">
            <w:pPr>
              <w:jc w:val="center"/>
              <w:rPr>
                <w:color w:val="000000"/>
                <w:u w:color="000000"/>
              </w:rPr>
            </w:pPr>
          </w:p>
          <w:p w14:paraId="6E5A25A8" w14:textId="77777777" w:rsidR="00A77B3E" w:rsidRDefault="00C23C35">
            <w:pPr>
              <w:spacing w:before="120" w:after="120"/>
              <w:jc w:val="left"/>
              <w:rPr>
                <w:color w:val="000000"/>
                <w:u w:color="000000"/>
              </w:rPr>
            </w:pPr>
            <w:r>
              <w:rPr>
                <w:color w:val="000000"/>
                <w:u w:color="000000"/>
              </w:rPr>
              <w:t>Nr telefonu:………………… ……………………. (</w:t>
            </w:r>
            <w:r>
              <w:rPr>
                <w:i/>
                <w:color w:val="000000"/>
                <w:u w:color="000000"/>
              </w:rPr>
              <w:t>opcjonalnie</w:t>
            </w:r>
            <w:r>
              <w:rPr>
                <w:color w:val="000000"/>
                <w:u w:color="000000"/>
              </w:rPr>
              <w:t>)</w:t>
            </w:r>
          </w:p>
          <w:p w14:paraId="136383B6" w14:textId="77777777" w:rsidR="00A77B3E" w:rsidRDefault="00C23C35">
            <w:pPr>
              <w:spacing w:before="120" w:after="120"/>
              <w:jc w:val="left"/>
              <w:rPr>
                <w:color w:val="000000"/>
                <w:u w:color="000000"/>
              </w:rPr>
            </w:pPr>
            <w:r>
              <w:rPr>
                <w:color w:val="000000"/>
                <w:u w:color="000000"/>
              </w:rPr>
              <w:t>Adres e-mail: …………………………………….. (</w:t>
            </w:r>
            <w:r>
              <w:rPr>
                <w:i/>
                <w:color w:val="000000"/>
                <w:u w:color="000000"/>
              </w:rPr>
              <w:t>opcjonalnie</w:t>
            </w:r>
            <w:r>
              <w:rPr>
                <w:color w:val="000000"/>
                <w:u w:color="000000"/>
              </w:rPr>
              <w:t>)</w:t>
            </w:r>
          </w:p>
          <w:p w14:paraId="6BC0A353" w14:textId="77777777" w:rsidR="00A77B3E" w:rsidRDefault="00C23C35">
            <w:pPr>
              <w:spacing w:before="120" w:after="120"/>
              <w:rPr>
                <w:color w:val="000000"/>
                <w:u w:color="000000"/>
              </w:rPr>
            </w:pPr>
            <w:r>
              <w:rPr>
                <w:color w:val="000000"/>
                <w:u w:color="000000"/>
              </w:rPr>
              <w:t>Wyrażam zgodę na przetwarzanie ww. danych osobowych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 Nr 119, str. 1, z późn. zm.).</w:t>
            </w:r>
          </w:p>
          <w:p w14:paraId="5846888F" w14:textId="77777777" w:rsidR="00A77B3E" w:rsidRDefault="00C23C35">
            <w:pPr>
              <w:spacing w:before="120" w:after="120"/>
              <w:rPr>
                <w:color w:val="000000"/>
                <w:u w:color="000000"/>
              </w:rPr>
            </w:pPr>
            <w:r>
              <w:rPr>
                <w:color w:val="000000"/>
                <w:u w:color="000000"/>
              </w:rPr>
              <w:t xml:space="preserve">Wyrażam zgodę na przysłanie pocztą tradycyjną prawidłowego wyniku badania oraz przekazanie pocztą </w:t>
            </w:r>
            <w:r>
              <w:rPr>
                <w:color w:val="000000"/>
                <w:u w:color="000000"/>
              </w:rPr>
              <w:br/>
              <w:t xml:space="preserve">e-mail/SMS </w:t>
            </w:r>
            <w:r>
              <w:rPr>
                <w:i/>
                <w:color w:val="000000"/>
                <w:u w:color="000000"/>
              </w:rPr>
              <w:t>(niepotrzebne skreślić)</w:t>
            </w:r>
            <w:r>
              <w:rPr>
                <w:color w:val="000000"/>
                <w:u w:color="000000"/>
              </w:rPr>
              <w:t xml:space="preserve"> zawiadomienia o kolejnej wizycie.</w:t>
            </w:r>
          </w:p>
          <w:p w14:paraId="24F1B4E3" w14:textId="77777777" w:rsidR="00A77B3E" w:rsidRDefault="00C23C35">
            <w:pPr>
              <w:spacing w:before="120" w:after="120"/>
              <w:jc w:val="left"/>
              <w:rPr>
                <w:color w:val="000000"/>
                <w:u w:color="000000"/>
              </w:rPr>
            </w:pPr>
            <w:r>
              <w:rPr>
                <w:color w:val="000000"/>
                <w:u w:color="000000"/>
              </w:rPr>
              <w:t>.................................................</w:t>
            </w:r>
            <w:r>
              <w:rPr>
                <w:color w:val="000000"/>
                <w:u w:color="000000"/>
              </w:rPr>
              <w:tab/>
            </w:r>
            <w:r>
              <w:rPr>
                <w:color w:val="000000"/>
                <w:u w:color="000000"/>
              </w:rPr>
              <w:tab/>
            </w:r>
            <w:r>
              <w:rPr>
                <w:color w:val="000000"/>
                <w:u w:color="000000"/>
              </w:rPr>
              <w:tab/>
            </w:r>
            <w:r>
              <w:rPr>
                <w:color w:val="000000"/>
                <w:u w:color="000000"/>
              </w:rPr>
              <w:tab/>
              <w:t>..............................................................</w:t>
            </w:r>
          </w:p>
          <w:p w14:paraId="67B52142" w14:textId="77777777" w:rsidR="00A77B3E" w:rsidRDefault="00C23C35">
            <w:pPr>
              <w:spacing w:before="120" w:after="120"/>
              <w:jc w:val="left"/>
              <w:rPr>
                <w:color w:val="000000"/>
                <w:u w:color="000000"/>
              </w:rPr>
            </w:pPr>
            <w:r>
              <w:rPr>
                <w:i/>
                <w:color w:val="000000"/>
                <w:u w:color="000000"/>
              </w:rPr>
              <w:t>miejscowość i data</w:t>
            </w:r>
            <w:r>
              <w:rPr>
                <w:color w:val="000000"/>
                <w:u w:color="000000"/>
              </w:rPr>
              <w:tab/>
            </w:r>
            <w:r>
              <w:rPr>
                <w:color w:val="000000"/>
                <w:u w:color="000000"/>
              </w:rPr>
              <w:tab/>
            </w:r>
            <w:r>
              <w:rPr>
                <w:color w:val="000000"/>
                <w:u w:color="000000"/>
              </w:rPr>
              <w:tab/>
            </w:r>
            <w:r>
              <w:rPr>
                <w:color w:val="000000"/>
                <w:u w:color="000000"/>
              </w:rPr>
              <w:tab/>
            </w:r>
            <w:r>
              <w:rPr>
                <w:color w:val="000000"/>
                <w:u w:color="000000"/>
              </w:rPr>
              <w:tab/>
            </w:r>
            <w:r>
              <w:rPr>
                <w:color w:val="000000"/>
                <w:u w:color="000000"/>
              </w:rPr>
              <w:tab/>
              <w:t>c</w:t>
            </w:r>
            <w:r>
              <w:rPr>
                <w:i/>
                <w:color w:val="000000"/>
                <w:u w:color="000000"/>
              </w:rPr>
              <w:t>zytelny podpis świadczeniobiorcy</w:t>
            </w:r>
          </w:p>
        </w:tc>
      </w:tr>
    </w:tbl>
    <w:p w14:paraId="1BFEC856" w14:textId="77777777" w:rsidR="00A77B3E" w:rsidRDefault="00A77B3E">
      <w:pPr>
        <w:rPr>
          <w:color w:val="000000"/>
          <w:u w:color="000000"/>
        </w:rPr>
        <w:sectPr w:rsidR="00A77B3E">
          <w:footerReference w:type="default" r:id="rId9"/>
          <w:endnotePr>
            <w:numFmt w:val="decimal"/>
          </w:endnotePr>
          <w:pgSz w:w="11906" w:h="16838"/>
          <w:pgMar w:top="1417" w:right="1020" w:bottom="992" w:left="1020" w:header="708" w:footer="708" w:gutter="0"/>
          <w:pgNumType w:start="1"/>
          <w:cols w:space="708"/>
          <w:docGrid w:linePitch="360"/>
        </w:sectPr>
      </w:pPr>
    </w:p>
    <w:p w14:paraId="18584DB5" w14:textId="77777777" w:rsidR="00B15856" w:rsidRDefault="00B15856">
      <w:pPr>
        <w:rPr>
          <w:szCs w:val="20"/>
        </w:rPr>
      </w:pPr>
    </w:p>
    <w:p w14:paraId="0EA9D0A7" w14:textId="77777777" w:rsidR="00B15856" w:rsidRDefault="00C23C35">
      <w:pPr>
        <w:jc w:val="center"/>
        <w:rPr>
          <w:szCs w:val="20"/>
        </w:rPr>
      </w:pPr>
      <w:r>
        <w:rPr>
          <w:b/>
          <w:szCs w:val="20"/>
        </w:rPr>
        <w:t>Uzasadnienie</w:t>
      </w:r>
    </w:p>
    <w:p w14:paraId="23B65D7A" w14:textId="77777777" w:rsidR="00B15856" w:rsidRDefault="00C23C35">
      <w:pPr>
        <w:spacing w:before="120" w:after="120"/>
        <w:ind w:firstLine="227"/>
        <w:rPr>
          <w:szCs w:val="20"/>
        </w:rPr>
      </w:pPr>
      <w:r>
        <w:rPr>
          <w:szCs w:val="20"/>
        </w:rPr>
        <w:t>Niniejsze zarządzenie Prezesa Narodowego Funduszu Zdrowia zmieniające zarządzenie w sprawie</w:t>
      </w:r>
      <w:r>
        <w:rPr>
          <w:szCs w:val="20"/>
        </w:rPr>
        <w:br/>
        <w:t>określenia warunków zawierania i realizacji umów o udzielanie świadczeń opieki zdrowotnej w rodzaju programy zdrowotne – w zakresach: profilaktyczne programy zdrowotne, stanowi wykonanie upoważnienia zawartego w art. 146 ust. 1 ustawy z dnia 27 sierpnia 2004 r. o świadczeniach opieki zdrowotnej finansowanych ze środków publicznych (Dz. U. z 2025 r. poz. 1461, z późn. zm.), zwanej dalej „ustawą o świadczeniach”.</w:t>
      </w:r>
    </w:p>
    <w:p w14:paraId="262CDDC0" w14:textId="77777777" w:rsidR="00B15856" w:rsidRDefault="00C23C35">
      <w:pPr>
        <w:spacing w:before="120" w:after="120"/>
        <w:ind w:firstLine="227"/>
        <w:rPr>
          <w:szCs w:val="20"/>
        </w:rPr>
      </w:pPr>
      <w:r>
        <w:rPr>
          <w:szCs w:val="20"/>
        </w:rPr>
        <w:t>W związku z wejściem w życie rozporządzenia Ministra Zdrowia z dnia 3 czerwca 2026 r. zmieniającego rozporządzenie w sprawie świadczeń gwarantowanych z zakresu programów zdrowotnych (Dz. U. poz. 754), którego przepisy wprowadziły zmiany polegające na usunięciu z wykazu świadczeń gwarantowanych w zakresie programów zdrowotnych w części dotyczącej Programu profilaktyki raka szyjki macicy świadczeń, takich jak:</w:t>
      </w:r>
    </w:p>
    <w:p w14:paraId="2243CCB8" w14:textId="77777777" w:rsidR="00B15856" w:rsidRDefault="00C23C35">
      <w:pPr>
        <w:spacing w:before="120" w:after="120"/>
        <w:ind w:firstLine="227"/>
        <w:rPr>
          <w:szCs w:val="20"/>
        </w:rPr>
      </w:pPr>
      <w:r>
        <w:rPr>
          <w:szCs w:val="20"/>
        </w:rPr>
        <w:t>- pobranie materiału z szyjki macicy do przesiewowego badania cytologicznego (cytologia klasyczna) oraz</w:t>
      </w:r>
    </w:p>
    <w:p w14:paraId="1E116AA4" w14:textId="77777777" w:rsidR="00B15856" w:rsidRDefault="00C23C35">
      <w:pPr>
        <w:spacing w:before="120" w:after="120"/>
        <w:ind w:firstLine="227"/>
        <w:rPr>
          <w:szCs w:val="20"/>
        </w:rPr>
      </w:pPr>
      <w:r>
        <w:rPr>
          <w:szCs w:val="20"/>
        </w:rPr>
        <w:t>- badanie mikroskopowe materiału z szyjki macicy – wynik badania cytologicznego wymazu z szyjki macicy jest sformułowany według Systemu Bethesda 2014</w:t>
      </w:r>
    </w:p>
    <w:p w14:paraId="1D34C71C" w14:textId="77777777" w:rsidR="00B15856" w:rsidRDefault="00C23C35">
      <w:pPr>
        <w:spacing w:before="120" w:after="120"/>
        <w:ind w:firstLine="227"/>
        <w:rPr>
          <w:szCs w:val="20"/>
        </w:rPr>
      </w:pPr>
      <w:r>
        <w:rPr>
          <w:szCs w:val="20"/>
        </w:rPr>
        <w:t>w zarządzeniu Nr 111/2022/DSOZ Prezesa Narodowego Funduszu Zdrowia z dnia 2 września 2022 r. zaktualizowano:</w:t>
      </w:r>
    </w:p>
    <w:p w14:paraId="0CC73320" w14:textId="77777777" w:rsidR="00B15856" w:rsidRDefault="00C23C35">
      <w:pPr>
        <w:spacing w:before="120" w:after="120"/>
        <w:ind w:firstLine="227"/>
        <w:rPr>
          <w:color w:val="000000"/>
          <w:szCs w:val="20"/>
          <w:u w:color="000000"/>
        </w:rPr>
      </w:pPr>
      <w:r>
        <w:rPr>
          <w:szCs w:val="20"/>
        </w:rPr>
        <w:t xml:space="preserve">1) załącznik nr 1 - </w:t>
      </w:r>
      <w:r>
        <w:rPr>
          <w:i/>
          <w:color w:val="000000"/>
          <w:szCs w:val="20"/>
          <w:u w:color="000000"/>
        </w:rPr>
        <w:t>Katalog zakresów i świadczeń</w:t>
      </w:r>
      <w:r>
        <w:rPr>
          <w:color w:val="000000"/>
          <w:szCs w:val="20"/>
          <w:u w:color="000000"/>
        </w:rPr>
        <w:t xml:space="preserve"> - poprzez wskazanie, że zakres: 10.7000.156.02 - program profilaktyki raka szyjki macicy - etap diagnostyczny, obowiązuje do dnia 31 sierpnia 2026 r.  </w:t>
      </w:r>
    </w:p>
    <w:p w14:paraId="5100FDB5" w14:textId="77777777" w:rsidR="00B15856" w:rsidRDefault="00C23C35">
      <w:pPr>
        <w:spacing w:before="120" w:after="120"/>
        <w:ind w:firstLine="227"/>
        <w:rPr>
          <w:color w:val="000000"/>
          <w:szCs w:val="20"/>
          <w:u w:color="000000"/>
        </w:rPr>
      </w:pPr>
      <w:r>
        <w:rPr>
          <w:color w:val="000000"/>
          <w:szCs w:val="20"/>
          <w:u w:color="000000"/>
        </w:rPr>
        <w:t xml:space="preserve">2) załącznik nr 3 - </w:t>
      </w:r>
      <w:r>
        <w:rPr>
          <w:i/>
          <w:color w:val="000000"/>
          <w:szCs w:val="20"/>
          <w:u w:color="000000"/>
        </w:rPr>
        <w:t>Warunki finansowania programu profilaktyki raka szyjki macicy</w:t>
      </w:r>
      <w:r>
        <w:rPr>
          <w:color w:val="000000"/>
          <w:szCs w:val="20"/>
          <w:u w:color="000000"/>
        </w:rPr>
        <w:t xml:space="preserve"> - poprzez usunięcie opisu schematu przesiewowego badania cytologicznego i pozostawienie wyłącznie opisu schematu badania opartego na teście HPV w triage z LBC.</w:t>
      </w:r>
    </w:p>
    <w:p w14:paraId="2E11F39A" w14:textId="77777777" w:rsidR="00B15856" w:rsidRDefault="00C23C35">
      <w:pPr>
        <w:spacing w:before="120" w:after="120"/>
        <w:ind w:firstLine="227"/>
        <w:rPr>
          <w:color w:val="000000"/>
          <w:szCs w:val="20"/>
          <w:u w:color="000000"/>
        </w:rPr>
      </w:pPr>
      <w:r>
        <w:rPr>
          <w:color w:val="000000"/>
          <w:szCs w:val="20"/>
          <w:u w:color="000000"/>
        </w:rPr>
        <w:t>Dodatkowo:</w:t>
      </w:r>
    </w:p>
    <w:p w14:paraId="01BB358A" w14:textId="3DF38012" w:rsidR="00B15856" w:rsidRDefault="00C23C35">
      <w:pPr>
        <w:spacing w:before="120" w:after="120"/>
        <w:ind w:firstLine="227"/>
        <w:rPr>
          <w:color w:val="000000"/>
          <w:szCs w:val="20"/>
          <w:u w:color="000000"/>
        </w:rPr>
      </w:pPr>
      <w:r>
        <w:rPr>
          <w:color w:val="000000"/>
          <w:szCs w:val="20"/>
          <w:u w:color="000000"/>
        </w:rPr>
        <w:t xml:space="preserve">- w załączniku nr 1 - </w:t>
      </w:r>
      <w:r>
        <w:rPr>
          <w:i/>
          <w:color w:val="000000"/>
          <w:szCs w:val="20"/>
          <w:u w:color="000000"/>
        </w:rPr>
        <w:t xml:space="preserve">Katalog zakresów i świadczeń </w:t>
      </w:r>
      <w:r>
        <w:rPr>
          <w:color w:val="000000"/>
          <w:szCs w:val="20"/>
          <w:u w:color="000000"/>
        </w:rPr>
        <w:t>- w zakresie oznaczonym kodem 5.12.00.0000062 - „biopsja gruboigłowa piersi przezskórna z pełną diagnostyką (badanie hist.-pat.) z użyciem technik obrazowych”, zmianie ulega wycena punktowa świadczenia zgodnie z wyceną Agencji</w:t>
      </w:r>
      <w:r>
        <w:rPr>
          <w:color w:val="000000"/>
          <w:szCs w:val="20"/>
          <w:u w:color="000000"/>
        </w:rPr>
        <w:br/>
        <w:t>Oceny Technologii Medycznych i Taryfikacji oraz stanowisk</w:t>
      </w:r>
      <w:r w:rsidR="00EF0E81">
        <w:rPr>
          <w:color w:val="000000"/>
          <w:szCs w:val="20"/>
          <w:u w:color="000000"/>
        </w:rPr>
        <w:t>iem</w:t>
      </w:r>
      <w:r>
        <w:rPr>
          <w:color w:val="000000"/>
          <w:szCs w:val="20"/>
          <w:u w:color="000000"/>
        </w:rPr>
        <w:t xml:space="preserve"> Ministra Zdrowia wyrażon</w:t>
      </w:r>
      <w:r w:rsidR="00EF0E81">
        <w:rPr>
          <w:color w:val="000000"/>
          <w:szCs w:val="20"/>
          <w:u w:color="000000"/>
        </w:rPr>
        <w:t>ym</w:t>
      </w:r>
      <w:r>
        <w:rPr>
          <w:color w:val="000000"/>
          <w:szCs w:val="20"/>
          <w:u w:color="000000"/>
        </w:rPr>
        <w:t xml:space="preserve"> w piśmie z dnia 3 lipca 2026 r. dotycząc</w:t>
      </w:r>
      <w:r w:rsidR="00EF0E81">
        <w:rPr>
          <w:color w:val="000000"/>
          <w:szCs w:val="20"/>
          <w:u w:color="000000"/>
        </w:rPr>
        <w:t>ym</w:t>
      </w:r>
      <w:r>
        <w:rPr>
          <w:color w:val="000000"/>
          <w:szCs w:val="20"/>
          <w:u w:color="000000"/>
        </w:rPr>
        <w:t xml:space="preserve"> dostosowania poziomu finansowania biopsji gruboigłowej piersi wykonywanej w ramach programu profilaktyki raka piersi do </w:t>
      </w:r>
      <w:r w:rsidR="00742B83">
        <w:rPr>
          <w:color w:val="000000"/>
          <w:szCs w:val="20"/>
          <w:u w:color="000000"/>
        </w:rPr>
        <w:t>taryf</w:t>
      </w:r>
      <w:r>
        <w:rPr>
          <w:color w:val="000000"/>
          <w:szCs w:val="20"/>
          <w:u w:color="000000"/>
        </w:rPr>
        <w:t xml:space="preserve"> w ambulatoryjnej opiece specjalistycznej;</w:t>
      </w:r>
    </w:p>
    <w:p w14:paraId="06019367" w14:textId="77777777" w:rsidR="00B15856" w:rsidRDefault="00C23C35">
      <w:pPr>
        <w:spacing w:before="120" w:after="120"/>
        <w:ind w:firstLine="227"/>
        <w:rPr>
          <w:color w:val="000000"/>
          <w:szCs w:val="20"/>
          <w:u w:color="000000"/>
        </w:rPr>
      </w:pPr>
      <w:r>
        <w:rPr>
          <w:color w:val="000000"/>
          <w:szCs w:val="20"/>
          <w:u w:color="000000"/>
        </w:rPr>
        <w:t>- w załączniku nr 1 do zarządzenia przywrócono pełną treść opisu świadczenia dotyczącą podania immunoglobuliny (treść omyłkowo została skrócona w zarządzeniu zmieniającym Nr 36/2025/DSOZ);</w:t>
      </w:r>
    </w:p>
    <w:p w14:paraId="0580869A" w14:textId="77777777" w:rsidR="00B15856" w:rsidRDefault="00C23C35">
      <w:pPr>
        <w:spacing w:before="120" w:after="120"/>
        <w:ind w:firstLine="227"/>
        <w:rPr>
          <w:color w:val="000000"/>
          <w:szCs w:val="20"/>
          <w:u w:color="000000"/>
        </w:rPr>
      </w:pPr>
      <w:r>
        <w:rPr>
          <w:color w:val="000000"/>
          <w:szCs w:val="20"/>
          <w:u w:color="000000"/>
        </w:rPr>
        <w:t>- w załącznikach Nr 3 i 4 do zarządzenia dookreślono, że pacjentki mogą rejestrować się na badanie m.in. za pośrednictwem: Internetowego Konta Pacjenta (IKP), aplikacji mojeIKP lub świadczeniodawców   (świadczeniodawca obowiązany jest do zarejestrowania pacjentki w systemie SIMP za pośrednictwem centralnej e-rejestracji) oraz usunięto wskaźniki dotyczące sposobu rejestracji na badanie (rejestracja za pośrednictwem centralnej e-rejestracji na badania przesiewowe w kierunku raka szyjki macicy i raka piersi jest obecnie obowiązkowa  w świetle przepisów ustawy o świadczeniach oraz rozporządzenia z dnia 22 grudnia 2025 r. Ministra Zdrowia w sprawie centralnej elektronicznej rejestracji - Dz. U.  poz. 1871).</w:t>
      </w:r>
    </w:p>
    <w:p w14:paraId="2EB8848C" w14:textId="77777777" w:rsidR="00B15856" w:rsidRDefault="00C23C35">
      <w:pPr>
        <w:spacing w:before="120" w:after="120"/>
        <w:ind w:firstLine="227"/>
        <w:rPr>
          <w:color w:val="000000"/>
          <w:szCs w:val="20"/>
          <w:u w:color="000000"/>
        </w:rPr>
      </w:pPr>
      <w:r>
        <w:rPr>
          <w:color w:val="000000"/>
          <w:szCs w:val="20"/>
          <w:u w:color="000000"/>
        </w:rPr>
        <w:t>W związku ze zmianą warunków realizacji świadczeń w zakresie programu profilaktyki raka szyjki macicy polegającą na usunięciu cytologii klasycznej, rejestracja pacjentek na badania w schemacie klasycznym, tj. opartym na cytologii klasycznej możliwa będzie maksymalnie do dnia 31 lipca 2026 r. W tym celu w systemie SIMP wprowadzona została blokada zapisywania pacjentek na badania w schemacie opartym na cytologii klasycznej na terminy przypadające po 31 lipca 2026 r. Materiał do przesiewowego badania cytologicznego pobrany z szyjki macicy podlega ocenie zgodnie z dotychczasowymi przepisami, nie dłużej niż do dnia 31 sierpnia 2026 r. Rozliczaniu będą podlegać wyłącznie te badania, które zostały rozpoczęte do dnia 31 lipca 2026 r. Umowy o udzielanie świadczeń opieki zdrowotnej w programie profilaktyki raka szyjki macicy - etap diagnostyczny wygasają po rozliczeniu wszystkich badań rozpoczętych przed dniem 1 sierpnia 2026 i podlegających ocenie do dnia 31 sierpnia 2026 r.</w:t>
      </w:r>
    </w:p>
    <w:p w14:paraId="77C1CBCC" w14:textId="77777777" w:rsidR="00B15856" w:rsidRDefault="00C23C35">
      <w:pPr>
        <w:spacing w:before="120" w:after="120"/>
        <w:ind w:firstLine="227"/>
        <w:rPr>
          <w:color w:val="000000"/>
          <w:szCs w:val="20"/>
          <w:u w:color="000000"/>
        </w:rPr>
      </w:pPr>
      <w:r>
        <w:rPr>
          <w:color w:val="000000"/>
          <w:szCs w:val="20"/>
          <w:u w:color="000000"/>
        </w:rPr>
        <w:t xml:space="preserve">Projekt przedmiotowego zarządzenia, zgodnie z art. 146 ust. 4 ustawy o świadczeniach oraz zgodnie z § 2 ust. 3 załącznika do rozporządzenia Ministra Zdrowia z dnia 8 września 2015 r. w sprawie ogólnych </w:t>
      </w:r>
      <w:r>
        <w:rPr>
          <w:color w:val="000000"/>
          <w:szCs w:val="20"/>
          <w:u w:color="000000"/>
        </w:rPr>
        <w:lastRenderedPageBreak/>
        <w:t>warunków umów o udzielanie świadczeń opieki zdrowotnej (Dz. U. 2023 r. poz. 1194, z późn. zm.), został przedstawiony do konsultacji zewnętrznych konsultantom krajowym we właściwej dziedzinie medycyny, samorządom zawodowym (Naczelna Rada Lekarska, Naczelna Rada Pielęgniarek i Położnych), reprezentatywnym organizacjom świadczeniodawców, w rozumieniu art. 31sb ust.1 ustawy o świadczeniach.</w:t>
      </w:r>
    </w:p>
    <w:p w14:paraId="60B43B5B" w14:textId="2A9166E5" w:rsidR="00B15856" w:rsidRDefault="00C23C35">
      <w:pPr>
        <w:spacing w:before="120" w:after="120"/>
        <w:ind w:firstLine="227"/>
        <w:jc w:val="left"/>
        <w:rPr>
          <w:color w:val="000000"/>
          <w:szCs w:val="20"/>
          <w:u w:color="000000"/>
        </w:rPr>
      </w:pPr>
      <w:r>
        <w:rPr>
          <w:color w:val="000000"/>
          <w:szCs w:val="20"/>
          <w:u w:color="000000"/>
        </w:rPr>
        <w:t>Skutek finansowy dla wprowadzanych niniejszym zarządzeniem zmian oszacowano na podstawie Oceny Skutków Regulacji do ww. rozporządzenia Ministra Zdrowia na ok. 25,7 mln. zł.</w:t>
      </w:r>
      <w:r>
        <w:rPr>
          <w:color w:val="000000"/>
          <w:szCs w:val="20"/>
          <w:u w:color="000000"/>
        </w:rPr>
        <w:br/>
      </w:r>
      <w:r w:rsidR="00677814">
        <w:rPr>
          <w:color w:val="000000"/>
          <w:szCs w:val="20"/>
          <w:u w:color="000000"/>
        </w:rPr>
        <w:t>Ś</w:t>
      </w:r>
      <w:r w:rsidR="00677814" w:rsidRPr="00677814">
        <w:rPr>
          <w:color w:val="000000"/>
          <w:szCs w:val="20"/>
          <w:u w:color="000000"/>
        </w:rPr>
        <w:t xml:space="preserve">rednioroczny wzrost wynikający z symteryzacji wycen </w:t>
      </w:r>
      <w:r w:rsidR="00677814">
        <w:rPr>
          <w:color w:val="000000"/>
          <w:szCs w:val="20"/>
          <w:u w:color="000000"/>
        </w:rPr>
        <w:t xml:space="preserve">w zakresie świadczenia „biopsja gruboigłowa piersi przezskórna z pełną diagnostyką (badanie hist.-pat.) z użyciem technik obrazowych”, </w:t>
      </w:r>
      <w:r w:rsidR="00677814" w:rsidRPr="00677814">
        <w:rPr>
          <w:color w:val="000000"/>
          <w:szCs w:val="20"/>
          <w:u w:color="000000"/>
        </w:rPr>
        <w:t>wyniesie ok</w:t>
      </w:r>
      <w:r w:rsidR="00677814">
        <w:rPr>
          <w:color w:val="000000"/>
          <w:szCs w:val="20"/>
          <w:u w:color="000000"/>
        </w:rPr>
        <w:t>. pół miliona złotych.</w:t>
      </w:r>
    </w:p>
    <w:p w14:paraId="7D5601C6" w14:textId="6CE3C192" w:rsidR="00B15856" w:rsidRDefault="00C23C35">
      <w:pPr>
        <w:spacing w:before="120" w:after="120"/>
        <w:ind w:firstLine="227"/>
        <w:jc w:val="left"/>
        <w:rPr>
          <w:color w:val="000000"/>
          <w:szCs w:val="20"/>
          <w:u w:color="000000"/>
        </w:rPr>
      </w:pPr>
      <w:r>
        <w:rPr>
          <w:color w:val="000000"/>
          <w:szCs w:val="20"/>
          <w:u w:color="000000"/>
        </w:rPr>
        <w:t>Projekt przewiduje, że zarządzenie wejdzie w życie w dniu 1 sierpnia 2026 r.</w:t>
      </w:r>
      <w:r w:rsidR="001A29B3">
        <w:rPr>
          <w:color w:val="000000"/>
          <w:szCs w:val="20"/>
          <w:u w:color="000000"/>
        </w:rPr>
        <w:t>, za wyjątkiem wzrostu wyceny biopsji gruboigłowej piersi przezskórnej z pełną diagnostyką, której wycena obowiązywać będzie od 1 lipca 2026 r.</w:t>
      </w:r>
    </w:p>
    <w:sectPr w:rsidR="00B15856">
      <w:footerReference w:type="default" r:id="rId10"/>
      <w:endnotePr>
        <w:numFmt w:val="decimal"/>
      </w:endnotePr>
      <w:pgSz w:w="11906" w:h="16838"/>
      <w:pgMar w:top="1417" w:right="1020" w:bottom="992" w:left="10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7D7EE" w14:textId="77777777" w:rsidR="00080191" w:rsidRDefault="00080191">
      <w:r>
        <w:separator/>
      </w:r>
    </w:p>
  </w:endnote>
  <w:endnote w:type="continuationSeparator" w:id="0">
    <w:p w14:paraId="239CC16B" w14:textId="77777777" w:rsidR="00080191" w:rsidRDefault="00080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B15856" w14:paraId="23F2D6D9" w14:textId="77777777">
      <w:tc>
        <w:tcPr>
          <w:tcW w:w="6577" w:type="dxa"/>
          <w:tcBorders>
            <w:top w:val="single" w:sz="2" w:space="0" w:color="auto"/>
            <w:left w:val="nil"/>
            <w:bottom w:val="nil"/>
            <w:right w:val="nil"/>
          </w:tcBorders>
          <w:tcMar>
            <w:top w:w="100" w:type="dxa"/>
          </w:tcMar>
        </w:tcPr>
        <w:p w14:paraId="3EBECEDE" w14:textId="77777777" w:rsidR="00B15856" w:rsidRDefault="00C23C35">
          <w:pPr>
            <w:jc w:val="left"/>
            <w:rPr>
              <w:sz w:val="18"/>
            </w:rPr>
          </w:pPr>
          <w:r>
            <w:rPr>
              <w:sz w:val="18"/>
            </w:rPr>
            <w:t>Id: F0C536CE-69D0-4F7F-A1E9-AEB720C449BB. Projekt</w:t>
          </w:r>
        </w:p>
      </w:tc>
      <w:tc>
        <w:tcPr>
          <w:tcW w:w="3289" w:type="dxa"/>
          <w:tcBorders>
            <w:top w:val="single" w:sz="2" w:space="0" w:color="auto"/>
            <w:left w:val="nil"/>
            <w:bottom w:val="nil"/>
            <w:right w:val="nil"/>
          </w:tcBorders>
          <w:tcMar>
            <w:top w:w="100" w:type="dxa"/>
          </w:tcMar>
        </w:tcPr>
        <w:p w14:paraId="3912DE9C" w14:textId="77777777" w:rsidR="00B15856" w:rsidRDefault="00C23C35">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362903F2" w14:textId="77777777" w:rsidR="00B15856" w:rsidRDefault="00B15856">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B15856" w14:paraId="62984B59" w14:textId="77777777">
      <w:tc>
        <w:tcPr>
          <w:tcW w:w="6577" w:type="dxa"/>
          <w:tcBorders>
            <w:top w:val="single" w:sz="2" w:space="0" w:color="auto"/>
            <w:left w:val="nil"/>
            <w:bottom w:val="nil"/>
            <w:right w:val="nil"/>
          </w:tcBorders>
          <w:tcMar>
            <w:top w:w="100" w:type="dxa"/>
          </w:tcMar>
        </w:tcPr>
        <w:p w14:paraId="4FD68C00" w14:textId="77777777" w:rsidR="00B15856" w:rsidRDefault="00C23C35">
          <w:pPr>
            <w:jc w:val="left"/>
            <w:rPr>
              <w:sz w:val="18"/>
            </w:rPr>
          </w:pPr>
          <w:r>
            <w:rPr>
              <w:sz w:val="18"/>
            </w:rPr>
            <w:t>Id: F0C536CE-69D0-4F7F-A1E9-AEB720C449BB. Projekt</w:t>
          </w:r>
        </w:p>
      </w:tc>
      <w:tc>
        <w:tcPr>
          <w:tcW w:w="3289" w:type="dxa"/>
          <w:tcBorders>
            <w:top w:val="single" w:sz="2" w:space="0" w:color="auto"/>
            <w:left w:val="nil"/>
            <w:bottom w:val="nil"/>
            <w:right w:val="nil"/>
          </w:tcBorders>
          <w:tcMar>
            <w:top w:w="100" w:type="dxa"/>
          </w:tcMar>
        </w:tcPr>
        <w:p w14:paraId="74C5C80B" w14:textId="46C4DD96" w:rsidR="00B15856" w:rsidRDefault="00C23C35">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078F9131" w14:textId="77777777" w:rsidR="00B15856" w:rsidRDefault="00B15856">
    <w:pPr>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B15856" w14:paraId="5EE6B724" w14:textId="77777777">
      <w:tc>
        <w:tcPr>
          <w:tcW w:w="6577" w:type="dxa"/>
          <w:tcBorders>
            <w:top w:val="single" w:sz="2" w:space="0" w:color="auto"/>
            <w:left w:val="nil"/>
            <w:bottom w:val="nil"/>
            <w:right w:val="nil"/>
          </w:tcBorders>
          <w:tcMar>
            <w:top w:w="100" w:type="dxa"/>
          </w:tcMar>
        </w:tcPr>
        <w:p w14:paraId="093A1CC9" w14:textId="77777777" w:rsidR="00B15856" w:rsidRDefault="00C23C35">
          <w:pPr>
            <w:jc w:val="left"/>
            <w:rPr>
              <w:sz w:val="18"/>
            </w:rPr>
          </w:pPr>
          <w:r>
            <w:rPr>
              <w:sz w:val="18"/>
            </w:rPr>
            <w:t>Id: F0C536CE-69D0-4F7F-A1E9-AEB720C449BB. Projekt</w:t>
          </w:r>
        </w:p>
      </w:tc>
      <w:tc>
        <w:tcPr>
          <w:tcW w:w="3289" w:type="dxa"/>
          <w:tcBorders>
            <w:top w:val="single" w:sz="2" w:space="0" w:color="auto"/>
            <w:left w:val="nil"/>
            <w:bottom w:val="nil"/>
            <w:right w:val="nil"/>
          </w:tcBorders>
          <w:tcMar>
            <w:top w:w="100" w:type="dxa"/>
          </w:tcMar>
        </w:tcPr>
        <w:p w14:paraId="156F0385" w14:textId="528541C6" w:rsidR="00B15856" w:rsidRDefault="00C23C35">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540CD843" w14:textId="77777777" w:rsidR="00B15856" w:rsidRDefault="00B15856">
    <w:pPr>
      <w:rPr>
        <w:sz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B15856" w14:paraId="14DA5D13" w14:textId="77777777">
      <w:tc>
        <w:tcPr>
          <w:tcW w:w="6577" w:type="dxa"/>
          <w:tcBorders>
            <w:top w:val="single" w:sz="2" w:space="0" w:color="auto"/>
            <w:left w:val="nil"/>
            <w:bottom w:val="nil"/>
            <w:right w:val="nil"/>
          </w:tcBorders>
          <w:tcMar>
            <w:top w:w="100" w:type="dxa"/>
          </w:tcMar>
        </w:tcPr>
        <w:p w14:paraId="7BCF8B1A" w14:textId="77777777" w:rsidR="00B15856" w:rsidRDefault="00C23C35">
          <w:pPr>
            <w:jc w:val="left"/>
            <w:rPr>
              <w:sz w:val="18"/>
            </w:rPr>
          </w:pPr>
          <w:r>
            <w:rPr>
              <w:sz w:val="18"/>
            </w:rPr>
            <w:t>Id: F0C536CE-69D0-4F7F-A1E9-AEB720C449BB. Projekt</w:t>
          </w:r>
        </w:p>
      </w:tc>
      <w:tc>
        <w:tcPr>
          <w:tcW w:w="3289" w:type="dxa"/>
          <w:tcBorders>
            <w:top w:val="single" w:sz="2" w:space="0" w:color="auto"/>
            <w:left w:val="nil"/>
            <w:bottom w:val="nil"/>
            <w:right w:val="nil"/>
          </w:tcBorders>
          <w:tcMar>
            <w:top w:w="100" w:type="dxa"/>
          </w:tcMar>
        </w:tcPr>
        <w:p w14:paraId="6418574F" w14:textId="5D391AC0" w:rsidR="00B15856" w:rsidRDefault="00C23C35">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1831608C" w14:textId="77777777" w:rsidR="00B15856" w:rsidRDefault="00B15856">
    <w:pPr>
      <w:rPr>
        <w:sz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B15856" w14:paraId="0A3263E0" w14:textId="77777777">
      <w:tc>
        <w:tcPr>
          <w:tcW w:w="6577" w:type="dxa"/>
          <w:tcBorders>
            <w:top w:val="single" w:sz="2" w:space="0" w:color="auto"/>
            <w:left w:val="nil"/>
            <w:bottom w:val="nil"/>
            <w:right w:val="nil"/>
          </w:tcBorders>
          <w:tcMar>
            <w:top w:w="100" w:type="dxa"/>
          </w:tcMar>
        </w:tcPr>
        <w:p w14:paraId="07F3D4BF" w14:textId="77777777" w:rsidR="00B15856" w:rsidRDefault="00C23C35">
          <w:pPr>
            <w:jc w:val="left"/>
            <w:rPr>
              <w:sz w:val="18"/>
            </w:rPr>
          </w:pPr>
          <w:r>
            <w:rPr>
              <w:sz w:val="18"/>
            </w:rPr>
            <w:t>Id: F0C536CE-69D0-4F7F-A1E9-AEB720C449BB. Projekt</w:t>
          </w:r>
        </w:p>
      </w:tc>
      <w:tc>
        <w:tcPr>
          <w:tcW w:w="3289" w:type="dxa"/>
          <w:tcBorders>
            <w:top w:val="single" w:sz="2" w:space="0" w:color="auto"/>
            <w:left w:val="nil"/>
            <w:bottom w:val="nil"/>
            <w:right w:val="nil"/>
          </w:tcBorders>
          <w:tcMar>
            <w:top w:w="100" w:type="dxa"/>
          </w:tcMar>
        </w:tcPr>
        <w:p w14:paraId="30355CB5" w14:textId="72C41F13" w:rsidR="00B15856" w:rsidRDefault="00C23C35">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5</w:t>
          </w:r>
          <w:r>
            <w:rPr>
              <w:sz w:val="18"/>
            </w:rPr>
            <w:fldChar w:fldCharType="end"/>
          </w:r>
        </w:p>
      </w:tc>
    </w:tr>
  </w:tbl>
  <w:p w14:paraId="4A2E2CDD" w14:textId="77777777" w:rsidR="00B15856" w:rsidRDefault="00B15856">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91A24" w14:textId="77777777" w:rsidR="00080191" w:rsidRDefault="00080191">
      <w:r>
        <w:separator/>
      </w:r>
    </w:p>
  </w:footnote>
  <w:footnote w:type="continuationSeparator" w:id="0">
    <w:p w14:paraId="4BE4EA96" w14:textId="77777777" w:rsidR="00080191" w:rsidRDefault="00080191">
      <w:r>
        <w:continuationSeparator/>
      </w:r>
    </w:p>
  </w:footnote>
  <w:footnote w:id="1">
    <w:p w14:paraId="60E60E4E" w14:textId="77777777" w:rsidR="00B15856" w:rsidRDefault="00C23C35">
      <w:pPr>
        <w:pStyle w:val="Tekstprzypisudolnego"/>
        <w:keepLines/>
        <w:ind w:left="170" w:hanging="170"/>
      </w:pPr>
      <w:r>
        <w:rPr>
          <w:rStyle w:val="Odwoanieprzypisudolnego"/>
        </w:rPr>
        <w:t>1) </w:t>
      </w:r>
      <w:r>
        <w:t>Zmiany tekstu jednolitego wymienionej ustawy zostały ogłoszone w Dz. U. z 2025 r. poz. 1537 i 1739 oraz z 2026 r. poz. 26 i 203</w:t>
      </w:r>
    </w:p>
  </w:footnote>
  <w:footnote w:id="2">
    <w:p w14:paraId="74BF9FDF" w14:textId="77777777" w:rsidR="00B15856" w:rsidRDefault="00C23C35">
      <w:pPr>
        <w:pStyle w:val="Tekstprzypisudolnego"/>
        <w:keepLines/>
        <w:ind w:left="170" w:hanging="170"/>
      </w:pPr>
      <w:r>
        <w:rPr>
          <w:rStyle w:val="Odwoanieprzypisudolnego"/>
        </w:rPr>
        <w:t>2) </w:t>
      </w:r>
      <w:r>
        <w:t>Zmienione zarządzeniem Nr 139/2022 DSOZ Prezesa Narodowego Funduszu Zdrowia z dnia 31 października 2022 r., zarządzeniem Nr 89/2023 DSOZ Prezesa Narodowego Funduszu Zdrowia z dnia 15 czerwca 2023 r., zarządzeniem Nr 110/2023 DSOZ Prezesa Narodowego Funduszu Zdrowia z dnia 21 lipca 2023 r., zarządzeniem Nr 173/2023 DSOZ Prezesa Narodowego Funduszu Zdrowia z dnia 30 listopada 2023 r., zarządzeniem Nr 56/2024 DSOZ Prezesa Narodowego Funduszu Zdrowia z dnia 7 czerwca 2024 r. oraz zarządzeniem Nr 36/2025 DSOZ Prezesa Narodowego Funduszu Zdrowia z dnia 19 maja 2025 r.</w:t>
      </w:r>
    </w:p>
  </w:footnote>
  <w:footnote w:id="3">
    <w:p w14:paraId="76653089" w14:textId="77777777" w:rsidR="00B15856" w:rsidRDefault="00C23C35">
      <w:pPr>
        <w:pStyle w:val="Tekstprzypisudolnego"/>
        <w:keepLines/>
        <w:ind w:left="170" w:hanging="170"/>
      </w:pPr>
      <w:r>
        <w:rPr>
          <w:rStyle w:val="Odwoanieprzypisudolnego"/>
        </w:rPr>
        <w:t>1) </w:t>
      </w:r>
      <w:r>
        <w:t>„Nowotwory złośliwe w Polsce w 2019r.”, Joanna Didkowska, Urszula Wojciechowska, Paweł Olasek, Florentino Caetano dos Santos, Irmina Michałek, Krajowy Rejestr Nowotworów, Warszawa, 2021</w:t>
      </w:r>
    </w:p>
  </w:footnote>
  <w:footnote w:id="4">
    <w:p w14:paraId="2303E1CC" w14:textId="77777777" w:rsidR="00B15856" w:rsidRDefault="00C23C35">
      <w:pPr>
        <w:pStyle w:val="Tekstprzypisudolnego"/>
        <w:keepLines/>
        <w:ind w:left="170" w:hanging="170"/>
      </w:pPr>
      <w:r>
        <w:rPr>
          <w:rStyle w:val="Odwoanieprzypisudolnego"/>
        </w:rPr>
        <w:t>2) </w:t>
      </w:r>
      <w:r>
        <w:t>Meijer CJ, Berkhof J, Castle PE, Hesselink AT, Franco EL, Ronco G, Arbyn M, Bosch FX, Cuzick J, Dillner J, Heideman DA, Snijders PJ. Guidelines for human papillomavirus DNA test requirements for primary cervical cancer screening in women 30 years and older. Int J Cancer. 2009 Feb 1;124(3):516-20. doi: 10.1002/ijc.24010. PMID: 18973271; PMCID: PMC2789446</w:t>
      </w:r>
    </w:p>
  </w:footnote>
  <w:footnote w:id="5">
    <w:p w14:paraId="66FA037B" w14:textId="77777777" w:rsidR="00B15856" w:rsidRDefault="00C23C35">
      <w:pPr>
        <w:pStyle w:val="Tekstprzypisudolnego"/>
        <w:keepLines/>
        <w:ind w:left="170" w:hanging="170"/>
      </w:pPr>
      <w:r>
        <w:rPr>
          <w:rStyle w:val="Odwoanieprzypisudolnego"/>
        </w:rPr>
        <w:t>1) </w:t>
      </w:r>
      <w:r>
        <w:t>„Nowotwory złośliwe w Polsce w 2019r.”, Joanna Didkowska, Urszula Wojciechowska, Paweł Olasek, Florentino Caetano dos Santos, Irmina Michałek Krajowy Rejestr Nowotworów, Warszawa, 2021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80191"/>
    <w:rsid w:val="001A29B3"/>
    <w:rsid w:val="003A7BE2"/>
    <w:rsid w:val="00677814"/>
    <w:rsid w:val="00742B83"/>
    <w:rsid w:val="00A77B3E"/>
    <w:rsid w:val="00A93C49"/>
    <w:rsid w:val="00AA3684"/>
    <w:rsid w:val="00B15856"/>
    <w:rsid w:val="00C23C35"/>
    <w:rsid w:val="00CA2A55"/>
    <w:rsid w:val="00E24BC9"/>
    <w:rsid w:val="00E95E1F"/>
    <w:rsid w:val="00EF0E81"/>
    <w:rsid w:val="00F652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4A3AF6"/>
  <w15:docId w15:val="{5A4A8308-EB4D-48AE-AFC3-E6131BB28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basedOn w:val="Domylnaczcionkaakapitu"/>
    <w:rsid w:val="00805BCE"/>
    <w:rPr>
      <w:vertAlign w:val="superscript"/>
    </w:rPr>
  </w:style>
  <w:style w:type="paragraph" w:styleId="Tekstprzypisudolnego">
    <w:name w:val="footnote text"/>
    <w:basedOn w:val="Normalny"/>
    <w:rsid w:val="00805BCE"/>
    <w:rPr>
      <w:sz w:val="20"/>
      <w:szCs w:val="20"/>
    </w:rPr>
  </w:style>
  <w:style w:type="character" w:styleId="Odwoaniedokomentarza">
    <w:name w:val="annotation reference"/>
    <w:basedOn w:val="Domylnaczcionkaakapitu"/>
    <w:semiHidden/>
    <w:unhideWhenUsed/>
    <w:rsid w:val="00742B83"/>
    <w:rPr>
      <w:sz w:val="16"/>
      <w:szCs w:val="16"/>
    </w:rPr>
  </w:style>
  <w:style w:type="paragraph" w:styleId="Tekstkomentarza">
    <w:name w:val="annotation text"/>
    <w:basedOn w:val="Normalny"/>
    <w:link w:val="TekstkomentarzaZnak"/>
    <w:semiHidden/>
    <w:unhideWhenUsed/>
    <w:rsid w:val="00742B83"/>
    <w:rPr>
      <w:sz w:val="20"/>
      <w:szCs w:val="20"/>
    </w:rPr>
  </w:style>
  <w:style w:type="character" w:customStyle="1" w:styleId="TekstkomentarzaZnak">
    <w:name w:val="Tekst komentarza Znak"/>
    <w:basedOn w:val="Domylnaczcionkaakapitu"/>
    <w:link w:val="Tekstkomentarza"/>
    <w:semiHidden/>
    <w:rsid w:val="00742B83"/>
  </w:style>
  <w:style w:type="paragraph" w:styleId="Tematkomentarza">
    <w:name w:val="annotation subject"/>
    <w:basedOn w:val="Tekstkomentarza"/>
    <w:next w:val="Tekstkomentarza"/>
    <w:link w:val="TematkomentarzaZnak"/>
    <w:semiHidden/>
    <w:unhideWhenUsed/>
    <w:rsid w:val="00742B83"/>
    <w:rPr>
      <w:b/>
      <w:bCs/>
    </w:rPr>
  </w:style>
  <w:style w:type="character" w:customStyle="1" w:styleId="TematkomentarzaZnak">
    <w:name w:val="Temat komentarza Znak"/>
    <w:basedOn w:val="TekstkomentarzaZnak"/>
    <w:link w:val="Tematkomentarza"/>
    <w:semiHidden/>
    <w:rsid w:val="00742B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16</Pages>
  <Words>5518</Words>
  <Characters>33113</Characters>
  <Application>Microsoft Office Word</Application>
  <DocSecurity>0</DocSecurity>
  <Lines>275</Lines>
  <Paragraphs>77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Zarządzenie</vt:lpstr>
      <vt:lpstr/>
    </vt:vector>
  </TitlesOfParts>
  <Company>Prezes Narodowego Funduszu Zdrowia</Company>
  <LinksUpToDate>false</LinksUpToDate>
  <CharactersWithSpaces>38554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Zarządzenie</dc:title>
  <dc:subject>zmieniające zarządzenie w^sprawie określenia warunków zawierania i^realizacji umów o^udzielanie świadczeń opieki zdrowotnej w^rodzaju programy zdrowotne – w^zakresach: profilaktyczne programy zdrowotne</dc:subject>
  <dc:creator>malgorzata.skulska</dc:creator>
  <cp:lastModifiedBy>Anna Miszczak</cp:lastModifiedBy>
  <cp:revision>7</cp:revision>
  <dcterms:created xsi:type="dcterms:W3CDTF">2026-07-07T12:05:00Z</dcterms:created>
  <dcterms:modified xsi:type="dcterms:W3CDTF">2026-07-08T09:05:00Z</dcterms:modified>
  <cp:category>Akt prawny</cp:category>
</cp:coreProperties>
</file>