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4" w:rsidRPr="001E2BA3" w:rsidRDefault="001E2BA3">
      <w:pPr>
        <w:rPr>
          <w:rFonts w:ascii="Calibri" w:hAnsi="Calibri" w:cs="Times New Roman"/>
          <w:b/>
        </w:rPr>
      </w:pPr>
      <w:r w:rsidRPr="001E2BA3">
        <w:rPr>
          <w:rFonts w:ascii="Calibri" w:hAnsi="Calibri" w:cs="Times New Roman"/>
          <w:b/>
        </w:rPr>
        <w:t>Sprawozdanie z przeprowadzonej kontroli</w:t>
      </w:r>
      <w:r w:rsidR="00176A22">
        <w:rPr>
          <w:rFonts w:ascii="Calibri" w:hAnsi="Calibri" w:cs="Times New Roman"/>
          <w:b/>
        </w:rPr>
        <w:t xml:space="preserve">  </w:t>
      </w:r>
      <w:r w:rsidR="001A6C4F">
        <w:rPr>
          <w:rFonts w:ascii="Calibri" w:hAnsi="Calibri" w:cs="Times New Roman"/>
          <w:b/>
        </w:rPr>
        <w:t>01.7320.10</w:t>
      </w:r>
      <w:r w:rsidR="008E535F">
        <w:rPr>
          <w:rFonts w:ascii="Calibri" w:hAnsi="Calibri" w:cs="Times New Roman"/>
          <w:b/>
        </w:rPr>
        <w:t>7</w:t>
      </w:r>
      <w:r w:rsidR="007D4626" w:rsidRPr="007D4626">
        <w:rPr>
          <w:rFonts w:ascii="Calibri" w:hAnsi="Calibri" w:cs="Times New Roman"/>
          <w:b/>
        </w:rPr>
        <w:t>.2017.WKO.S</w:t>
      </w:r>
    </w:p>
    <w:tbl>
      <w:tblPr>
        <w:tblStyle w:val="Tabela-Siatka"/>
        <w:tblW w:w="1606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9"/>
        <w:gridCol w:w="1991"/>
        <w:gridCol w:w="1706"/>
        <w:gridCol w:w="1563"/>
        <w:gridCol w:w="2132"/>
        <w:gridCol w:w="4835"/>
        <w:gridCol w:w="2558"/>
      </w:tblGrid>
      <w:tr w:rsidR="002117A6" w:rsidRPr="005944A1" w:rsidTr="00655354">
        <w:trPr>
          <w:trHeight w:val="651"/>
        </w:trPr>
        <w:tc>
          <w:tcPr>
            <w:tcW w:w="1279" w:type="dxa"/>
          </w:tcPr>
          <w:p w:rsidR="001E2BA3" w:rsidRPr="005944A1" w:rsidRDefault="001E2BA3" w:rsidP="001E2B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44A1">
              <w:rPr>
                <w:rFonts w:cs="Times New Roman"/>
                <w:sz w:val="16"/>
                <w:szCs w:val="16"/>
              </w:rPr>
              <w:t>Jednostka organizacyjna NFZ przeprowadzająca kontrolę</w:t>
            </w:r>
          </w:p>
        </w:tc>
        <w:tc>
          <w:tcPr>
            <w:tcW w:w="199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Numer postępowania kontrolnego</w:t>
            </w:r>
          </w:p>
        </w:tc>
        <w:tc>
          <w:tcPr>
            <w:tcW w:w="1706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Termin przeprowadzenia kontroli</w:t>
            </w:r>
          </w:p>
        </w:tc>
        <w:tc>
          <w:tcPr>
            <w:tcW w:w="1563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Podmiot kontrolowany: nazwa i adres</w:t>
            </w:r>
          </w:p>
        </w:tc>
        <w:tc>
          <w:tcPr>
            <w:tcW w:w="2132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Temat kontroli, okres objęty kontrolą</w:t>
            </w:r>
          </w:p>
        </w:tc>
        <w:tc>
          <w:tcPr>
            <w:tcW w:w="4835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 xml:space="preserve">Informacja dotycząca ustaleń </w:t>
            </w:r>
            <w:r w:rsidRPr="005944A1">
              <w:rPr>
                <w:sz w:val="16"/>
                <w:szCs w:val="16"/>
              </w:rPr>
              <w:br/>
              <w:t>z kontroli</w:t>
            </w:r>
          </w:p>
        </w:tc>
        <w:tc>
          <w:tcPr>
            <w:tcW w:w="2558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Zalecenia pokontrolne i skutki finansowe/ link</w:t>
            </w:r>
          </w:p>
        </w:tc>
      </w:tr>
      <w:tr w:rsidR="002117A6" w:rsidRPr="00FC6B02" w:rsidTr="00C361F9">
        <w:trPr>
          <w:trHeight w:val="7192"/>
        </w:trPr>
        <w:tc>
          <w:tcPr>
            <w:tcW w:w="1279" w:type="dxa"/>
          </w:tcPr>
          <w:p w:rsidR="001E2BA3" w:rsidRPr="005944A1" w:rsidRDefault="001E2BA3" w:rsidP="00AC370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C6B02" w:rsidRPr="005944A1" w:rsidRDefault="00FC6B02" w:rsidP="00AC3702">
            <w:pPr>
              <w:jc w:val="both"/>
              <w:rPr>
                <w:rFonts w:cs="Times New Roman"/>
                <w:sz w:val="18"/>
                <w:szCs w:val="18"/>
              </w:rPr>
            </w:pPr>
            <w:r w:rsidRPr="002117A6">
              <w:rPr>
                <w:rFonts w:cs="Times New Roman"/>
                <w:b/>
                <w:sz w:val="18"/>
                <w:szCs w:val="18"/>
              </w:rPr>
              <w:t>D</w:t>
            </w:r>
            <w:r w:rsidRPr="005944A1">
              <w:rPr>
                <w:rFonts w:cs="Times New Roman"/>
                <w:sz w:val="18"/>
                <w:szCs w:val="18"/>
              </w:rPr>
              <w:t xml:space="preserve">olnośląski </w:t>
            </w:r>
            <w:r w:rsidRPr="002117A6">
              <w:rPr>
                <w:rFonts w:cs="Times New Roman"/>
                <w:b/>
                <w:sz w:val="18"/>
                <w:szCs w:val="18"/>
              </w:rPr>
              <w:t>O</w:t>
            </w:r>
            <w:r w:rsidRPr="005944A1">
              <w:rPr>
                <w:rFonts w:cs="Times New Roman"/>
                <w:sz w:val="18"/>
                <w:szCs w:val="18"/>
              </w:rPr>
              <w:t xml:space="preserve">ddział </w:t>
            </w:r>
            <w:r w:rsidRPr="002117A6">
              <w:rPr>
                <w:rFonts w:cs="Times New Roman"/>
                <w:b/>
                <w:sz w:val="18"/>
                <w:szCs w:val="18"/>
              </w:rPr>
              <w:t>W</w:t>
            </w:r>
            <w:r w:rsidRPr="005944A1">
              <w:rPr>
                <w:rFonts w:cs="Times New Roman"/>
                <w:sz w:val="18"/>
                <w:szCs w:val="18"/>
              </w:rPr>
              <w:t xml:space="preserve">ojewódzki  </w:t>
            </w:r>
            <w:r w:rsidRPr="002117A6">
              <w:rPr>
                <w:rFonts w:cs="Times New Roman"/>
                <w:b/>
                <w:sz w:val="18"/>
                <w:szCs w:val="18"/>
              </w:rPr>
              <w:t>NFZ</w:t>
            </w:r>
          </w:p>
        </w:tc>
        <w:tc>
          <w:tcPr>
            <w:tcW w:w="1991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2117A6" w:rsidRDefault="002916C0" w:rsidP="008E535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01.73</w:t>
            </w:r>
            <w:r w:rsidR="00FF4CC8">
              <w:rPr>
                <w:b/>
                <w:sz w:val="16"/>
                <w:szCs w:val="16"/>
              </w:rPr>
              <w:t>20.10</w:t>
            </w:r>
            <w:r w:rsidR="008E535F">
              <w:rPr>
                <w:b/>
                <w:sz w:val="16"/>
                <w:szCs w:val="16"/>
              </w:rPr>
              <w:t>7</w:t>
            </w:r>
            <w:r w:rsidR="00FC6B02" w:rsidRPr="002117A6">
              <w:rPr>
                <w:b/>
                <w:sz w:val="16"/>
                <w:szCs w:val="16"/>
              </w:rPr>
              <w:t>.2017.WKO.S</w:t>
            </w:r>
          </w:p>
        </w:tc>
        <w:tc>
          <w:tcPr>
            <w:tcW w:w="1706" w:type="dxa"/>
          </w:tcPr>
          <w:p w:rsidR="00051D93" w:rsidRDefault="00051D93" w:rsidP="00AC3702">
            <w:pPr>
              <w:jc w:val="both"/>
              <w:rPr>
                <w:sz w:val="18"/>
                <w:szCs w:val="18"/>
              </w:rPr>
            </w:pPr>
          </w:p>
          <w:p w:rsidR="00FF4CC8" w:rsidRDefault="008E535F" w:rsidP="008E5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26.07.2017</w:t>
            </w:r>
            <w:r w:rsidRPr="008E535F">
              <w:rPr>
                <w:sz w:val="18"/>
                <w:szCs w:val="18"/>
              </w:rPr>
              <w:t>r.</w:t>
            </w:r>
            <w:r>
              <w:rPr>
                <w:sz w:val="18"/>
                <w:szCs w:val="18"/>
              </w:rPr>
              <w:t>-</w:t>
            </w:r>
          </w:p>
          <w:p w:rsidR="008E535F" w:rsidRPr="008E535F" w:rsidRDefault="008E535F" w:rsidP="008E535F">
            <w:pPr>
              <w:rPr>
                <w:sz w:val="18"/>
                <w:szCs w:val="18"/>
              </w:rPr>
            </w:pPr>
            <w:r w:rsidRPr="008E535F">
              <w:rPr>
                <w:spacing w:val="-2"/>
                <w:sz w:val="18"/>
                <w:szCs w:val="18"/>
              </w:rPr>
              <w:t>22.09.2017 r.</w:t>
            </w:r>
          </w:p>
        </w:tc>
        <w:tc>
          <w:tcPr>
            <w:tcW w:w="1563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5944A1" w:rsidRDefault="008E535F" w:rsidP="00FF4CC8">
            <w:pPr>
              <w:jc w:val="both"/>
              <w:rPr>
                <w:sz w:val="18"/>
                <w:szCs w:val="18"/>
              </w:rPr>
            </w:pPr>
            <w:r w:rsidRPr="008E535F">
              <w:rPr>
                <w:b/>
                <w:sz w:val="16"/>
                <w:szCs w:val="16"/>
              </w:rPr>
              <w:t xml:space="preserve">PHM Sp. z o.o.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ul. Legnicka 61, </w:t>
            </w:r>
            <w:r>
              <w:rPr>
                <w:b/>
                <w:sz w:val="16"/>
                <w:szCs w:val="16"/>
              </w:rPr>
              <w:br/>
            </w:r>
            <w:r w:rsidRPr="008E535F">
              <w:rPr>
                <w:b/>
                <w:sz w:val="16"/>
                <w:szCs w:val="16"/>
              </w:rPr>
              <w:t xml:space="preserve">54-203 Wrocław                                                                                                                                                                                                                                                           miejsce wykonywania świadczeń:                                                                                                                                                                                                                                                                    50-329 Wrocław </w:t>
            </w:r>
            <w:r>
              <w:rPr>
                <w:b/>
                <w:sz w:val="16"/>
                <w:szCs w:val="16"/>
              </w:rPr>
              <w:br/>
            </w:r>
            <w:r w:rsidRPr="008E535F">
              <w:rPr>
                <w:b/>
                <w:sz w:val="16"/>
                <w:szCs w:val="16"/>
              </w:rPr>
              <w:t>ul. Sienki</w:t>
            </w:r>
            <w:r w:rsidR="00C361F9">
              <w:rPr>
                <w:b/>
                <w:sz w:val="16"/>
                <w:szCs w:val="16"/>
              </w:rPr>
              <w:t xml:space="preserve">ewicza 58-60         </w:t>
            </w:r>
            <w:r w:rsidRPr="008E535F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32" w:type="dxa"/>
          </w:tcPr>
          <w:p w:rsidR="008E535F" w:rsidRDefault="008E535F" w:rsidP="00472D9A">
            <w:pPr>
              <w:rPr>
                <w:sz w:val="16"/>
                <w:szCs w:val="16"/>
              </w:rPr>
            </w:pPr>
          </w:p>
          <w:p w:rsidR="00FF4CC8" w:rsidRPr="00FF4CC8" w:rsidRDefault="008E535F" w:rsidP="00472D9A">
            <w:pPr>
              <w:rPr>
                <w:sz w:val="16"/>
                <w:szCs w:val="16"/>
              </w:rPr>
            </w:pPr>
            <w:r w:rsidRPr="008E535F">
              <w:rPr>
                <w:sz w:val="16"/>
                <w:szCs w:val="16"/>
              </w:rPr>
              <w:t xml:space="preserve">Kontrola realizacji umowy w rodzaju rehabilitacja lecznicza nr 05/1/3122093/01/2017 w miejscu udzielania świadczeń: 50-329 Wrocław ul. Sienkiewicza 58-60         </w:t>
            </w:r>
          </w:p>
          <w:p w:rsidR="00FF4CC8" w:rsidRPr="00FF4CC8" w:rsidRDefault="00FF4CC8" w:rsidP="00472D9A">
            <w:pPr>
              <w:rPr>
                <w:sz w:val="16"/>
                <w:szCs w:val="16"/>
              </w:rPr>
            </w:pPr>
          </w:p>
          <w:p w:rsidR="00FF4CC8" w:rsidRDefault="00FF4CC8" w:rsidP="00472D9A">
            <w:pPr>
              <w:rPr>
                <w:b/>
                <w:sz w:val="16"/>
                <w:szCs w:val="16"/>
              </w:rPr>
            </w:pPr>
          </w:p>
          <w:p w:rsidR="00FC6B02" w:rsidRPr="005944A1" w:rsidRDefault="00FC6B02" w:rsidP="00472D9A">
            <w:pPr>
              <w:rPr>
                <w:sz w:val="16"/>
                <w:szCs w:val="16"/>
              </w:rPr>
            </w:pPr>
            <w:r w:rsidRPr="002117A6">
              <w:rPr>
                <w:b/>
                <w:sz w:val="16"/>
                <w:szCs w:val="16"/>
              </w:rPr>
              <w:t>okres objęty kontrolą:</w:t>
            </w:r>
            <w:r w:rsidRPr="005944A1">
              <w:rPr>
                <w:sz w:val="16"/>
                <w:szCs w:val="16"/>
              </w:rPr>
              <w:br/>
            </w:r>
            <w:r w:rsidR="008E535F" w:rsidRPr="008E535F">
              <w:rPr>
                <w:sz w:val="16"/>
                <w:szCs w:val="16"/>
              </w:rPr>
              <w:t>od 01.01.2017 r. do dnia przeprowadzenia kontroli</w:t>
            </w:r>
          </w:p>
        </w:tc>
        <w:tc>
          <w:tcPr>
            <w:tcW w:w="4835" w:type="dxa"/>
          </w:tcPr>
          <w:p w:rsidR="008E535F" w:rsidRDefault="008E535F" w:rsidP="00AC532C">
            <w:pPr>
              <w:jc w:val="both"/>
              <w:rPr>
                <w:sz w:val="16"/>
                <w:szCs w:val="16"/>
              </w:rPr>
            </w:pPr>
          </w:p>
          <w:p w:rsidR="008E535F" w:rsidRPr="008E535F" w:rsidRDefault="008E535F" w:rsidP="008E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8E535F">
              <w:rPr>
                <w:sz w:val="16"/>
                <w:szCs w:val="16"/>
              </w:rPr>
              <w:t>Warunki dotyczące pomieszczeń oraz wyposażenie w sprzęt są zgodne ze zgłoszonym w załączniku nr 2 Harmonogram – zasoby do umowy. Dokumenty okazane przez Świadczeniodawcę potwierdzają aktualny stan techniczny sprzętu.</w:t>
            </w:r>
          </w:p>
          <w:p w:rsidR="008E535F" w:rsidRPr="008E535F" w:rsidRDefault="008E535F" w:rsidP="008E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8E535F">
              <w:rPr>
                <w:sz w:val="16"/>
                <w:szCs w:val="16"/>
              </w:rPr>
              <w:t xml:space="preserve">W miejscu udzielania świadczeń brak podania do wiadomości Świadczeniobiorców informacji o personelu, godzinach i miejscach udzielania świadczeń w poszczególnych zakresach (Rozporządzenie Ministra Zdrowia z dnia 8 września 2015 r. w sprawie Ogólnych Warunków Umów o udzielania świadczeń opieki zdrowotnej – załącznik do rozporządzenia Ministra Zdrowia §11 pkt.1). </w:t>
            </w:r>
          </w:p>
          <w:p w:rsidR="008E535F" w:rsidRPr="008E535F" w:rsidRDefault="008E535F" w:rsidP="008E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8E535F">
              <w:rPr>
                <w:sz w:val="16"/>
                <w:szCs w:val="16"/>
              </w:rPr>
              <w:t>W Lekarskiej ambulatoryjnej opiece rehabilitacyjnej nie były udzielane świadczenia  od dnia 12.07.2017 r. co skutkuje brakiem dostępności do świadczeń. Przerwa w udzielaniu świadczeń nie została zgłoszona do DOW NFZ.( Rozporządzenie Ministra Zdrowia z dnia 8 września 2015 r. w sprawie Ogólnych Warunków Umów o udzielania świadczeń opieki zdrowotnej – załącznik do rozporządzenia Ministra Zdrowia).</w:t>
            </w:r>
          </w:p>
          <w:p w:rsidR="008E535F" w:rsidRPr="008E535F" w:rsidRDefault="008E535F" w:rsidP="008E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8E535F">
              <w:rPr>
                <w:sz w:val="16"/>
                <w:szCs w:val="16"/>
              </w:rPr>
              <w:t>W Lekarskiej ambulatoryjnej opiece rehabilitacyjnej zamiast w poniedziałki i środy świadczenia były udzielane wyłącznie w środy, co jest niezgodne ze zgłoszonym harmonogramem w załączniku nr 2 Harmonogram – zasoby  do umowy. Nieudzielanie świadczeń w dniach wskazanych w załączniku 2 Harmonogram – zasoby do umowy skutkują brakiem dostępności do świadczeń.</w:t>
            </w:r>
          </w:p>
          <w:p w:rsidR="008E535F" w:rsidRPr="008E535F" w:rsidRDefault="008E535F" w:rsidP="008E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8E535F">
              <w:rPr>
                <w:sz w:val="16"/>
                <w:szCs w:val="16"/>
              </w:rPr>
              <w:t xml:space="preserve">W Fizjoterapii ambulatoryjnej dwoje Fizjoterapeutów Pani </w:t>
            </w:r>
            <w:r w:rsidR="00C361F9">
              <w:rPr>
                <w:sz w:val="16"/>
                <w:szCs w:val="16"/>
              </w:rPr>
              <w:t>….</w:t>
            </w:r>
            <w:r w:rsidRPr="008E535F">
              <w:rPr>
                <w:sz w:val="16"/>
                <w:szCs w:val="16"/>
              </w:rPr>
              <w:t xml:space="preserve"> oraz Pan </w:t>
            </w:r>
            <w:r w:rsidR="00C361F9">
              <w:rPr>
                <w:sz w:val="16"/>
                <w:szCs w:val="16"/>
              </w:rPr>
              <w:t>….</w:t>
            </w:r>
            <w:r w:rsidRPr="008E535F">
              <w:rPr>
                <w:sz w:val="16"/>
                <w:szCs w:val="16"/>
              </w:rPr>
              <w:t xml:space="preserve"> udzielali świadczeń niezgodnie z załącznikiem 2 Harmonogram – zasoby .  Pani </w:t>
            </w:r>
            <w:r w:rsidR="00C361F9">
              <w:rPr>
                <w:sz w:val="16"/>
                <w:szCs w:val="16"/>
              </w:rPr>
              <w:t>….</w:t>
            </w:r>
            <w:r w:rsidRPr="008E535F">
              <w:rPr>
                <w:sz w:val="16"/>
                <w:szCs w:val="16"/>
              </w:rPr>
              <w:t xml:space="preserve"> nie powinna udzielać świadczeń w czwartki a Pan </w:t>
            </w:r>
            <w:r w:rsidR="00C361F9">
              <w:rPr>
                <w:sz w:val="16"/>
                <w:szCs w:val="16"/>
              </w:rPr>
              <w:t>….</w:t>
            </w:r>
            <w:r w:rsidRPr="008E535F">
              <w:rPr>
                <w:sz w:val="16"/>
                <w:szCs w:val="16"/>
              </w:rPr>
              <w:t xml:space="preserve"> w piątki.</w:t>
            </w:r>
          </w:p>
          <w:p w:rsidR="008E535F" w:rsidRPr="008E535F" w:rsidRDefault="008E535F" w:rsidP="008E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Pr="008E535F">
              <w:rPr>
                <w:sz w:val="16"/>
                <w:szCs w:val="16"/>
              </w:rPr>
              <w:t>Personel udzielający świadczeń w zakresie 05.1300.207.02 wyr. 3 - Lekarska ambulatoryjna opieka rehabilitacyjna oraz 05.1310.207.02 wyr. 4 - Fizjoterapia ambulatoryjna posiada kwalifikacje zgodnie z wykazanymi w załączniku nr 2 Harmonogram – zasoby do umowy nr 05/1/3122093/01/2017/01.</w:t>
            </w:r>
          </w:p>
          <w:p w:rsidR="001A6C4F" w:rsidRPr="00655354" w:rsidRDefault="008E535F" w:rsidP="00655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Pr="008E535F">
              <w:rPr>
                <w:sz w:val="16"/>
                <w:szCs w:val="16"/>
              </w:rPr>
              <w:t>W części dokumentacji indywidualnej pacjentów w Kartach zabiegów rehabilitacyjnych i fizykoterapii występuje brak podpisów fizjoterapeutów wykonujących zabiegi.</w:t>
            </w:r>
          </w:p>
        </w:tc>
        <w:tc>
          <w:tcPr>
            <w:tcW w:w="2558" w:type="dxa"/>
          </w:tcPr>
          <w:p w:rsidR="008E535F" w:rsidRPr="008E535F" w:rsidRDefault="008E535F" w:rsidP="008E535F">
            <w:pPr>
              <w:spacing w:before="240" w:after="2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8E535F">
              <w:rPr>
                <w:sz w:val="16"/>
                <w:szCs w:val="16"/>
              </w:rPr>
              <w:t xml:space="preserve">W miejscu udzielania świadczeń należy zamieścić informacje dotyczące imion </w:t>
            </w:r>
            <w:r>
              <w:rPr>
                <w:sz w:val="16"/>
                <w:szCs w:val="16"/>
              </w:rPr>
              <w:br/>
            </w:r>
            <w:r w:rsidRPr="008E535F">
              <w:rPr>
                <w:sz w:val="16"/>
                <w:szCs w:val="16"/>
              </w:rPr>
              <w:t>i nazwisk osób kierujących pracą komórki organizacyjnej, osób udzielającyc</w:t>
            </w:r>
            <w:r>
              <w:rPr>
                <w:sz w:val="16"/>
                <w:szCs w:val="16"/>
              </w:rPr>
              <w:t xml:space="preserve">h świadczeń oraz godzin </w:t>
            </w:r>
            <w:r w:rsidRPr="008E535F">
              <w:rPr>
                <w:sz w:val="16"/>
                <w:szCs w:val="16"/>
              </w:rPr>
              <w:t>i miejsca ich udzielania (Dz.U. 2016 poz. 1146 OWO).</w:t>
            </w:r>
          </w:p>
          <w:p w:rsidR="008E535F" w:rsidRPr="008E535F" w:rsidRDefault="008E535F" w:rsidP="008E535F">
            <w:pPr>
              <w:spacing w:before="240" w:after="2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2.Na </w:t>
            </w:r>
            <w:r w:rsidRPr="008E535F">
              <w:rPr>
                <w:sz w:val="16"/>
                <w:szCs w:val="16"/>
              </w:rPr>
              <w:t>bieżąco dokonywać aktualizacji  zmian w zakresie personelu realizującego świadczenia opieki zdrowotnej w załączniku 2 Harmonogram – zasoby do umowy zawartej z DOW NFZ (Dz.U. 2016 poz. 1146 OWO).</w:t>
            </w:r>
          </w:p>
          <w:p w:rsidR="008E535F" w:rsidRPr="008E535F" w:rsidRDefault="008E535F" w:rsidP="008E535F">
            <w:pPr>
              <w:spacing w:before="240" w:after="2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8E535F">
              <w:rPr>
                <w:sz w:val="16"/>
                <w:szCs w:val="16"/>
              </w:rPr>
              <w:t>Realizować świadczenia zgodnie z Załącznikiem 2 Harmonogram – zasoby w zakresie dni             i godzin pracy poradni - lekarska ambulatoryjna opieka rehabilitacyjna.</w:t>
            </w:r>
          </w:p>
          <w:p w:rsidR="005C30B4" w:rsidRDefault="008E535F" w:rsidP="008E535F">
            <w:pPr>
              <w:spacing w:before="240" w:after="2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8E535F">
              <w:rPr>
                <w:sz w:val="16"/>
                <w:szCs w:val="16"/>
              </w:rPr>
              <w:t>Prowadzić dokumentację indywidualną pacjentów zgodnie z przepisami prawa (Dz.U.2015 poz. 2069 § 54).</w:t>
            </w:r>
          </w:p>
          <w:p w:rsidR="008E535F" w:rsidRPr="008E535F" w:rsidRDefault="008E535F" w:rsidP="008E535F">
            <w:pPr>
              <w:spacing w:before="240" w:after="240" w:line="276" w:lineRule="auto"/>
              <w:rPr>
                <w:sz w:val="18"/>
                <w:szCs w:val="18"/>
              </w:rPr>
            </w:pPr>
            <w:r w:rsidRPr="008E535F">
              <w:rPr>
                <w:b/>
                <w:sz w:val="16"/>
                <w:szCs w:val="16"/>
              </w:rPr>
              <w:t>łączna kwota kary w wysokości</w:t>
            </w:r>
            <w:r w:rsidRPr="008E535F">
              <w:rPr>
                <w:b/>
                <w:sz w:val="18"/>
                <w:szCs w:val="18"/>
              </w:rPr>
              <w:t xml:space="preserve"> 1</w:t>
            </w:r>
            <w:bookmarkStart w:id="0" w:name="_GoBack"/>
            <w:bookmarkEnd w:id="0"/>
            <w:r w:rsidRPr="008E535F">
              <w:rPr>
                <w:b/>
                <w:sz w:val="18"/>
                <w:szCs w:val="18"/>
              </w:rPr>
              <w:t> 096,44 zł</w:t>
            </w:r>
          </w:p>
        </w:tc>
      </w:tr>
    </w:tbl>
    <w:p w:rsidR="001E2BA3" w:rsidRDefault="001E2BA3" w:rsidP="00AC3702">
      <w:pPr>
        <w:jc w:val="both"/>
      </w:pPr>
    </w:p>
    <w:sectPr w:rsidR="001E2BA3" w:rsidSect="001E2B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A3" w:rsidRDefault="001E2BA3" w:rsidP="001E2BA3">
      <w:pPr>
        <w:spacing w:after="0" w:line="240" w:lineRule="auto"/>
      </w:pPr>
      <w:r>
        <w:separator/>
      </w:r>
    </w:p>
  </w:endnote>
  <w:end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A3" w:rsidRDefault="001E2BA3" w:rsidP="001E2BA3">
      <w:pPr>
        <w:spacing w:after="0" w:line="240" w:lineRule="auto"/>
      </w:pPr>
      <w:r>
        <w:separator/>
      </w:r>
    </w:p>
  </w:footnote>
  <w:foot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3" w:rsidRDefault="001E2BA3">
    <w:pPr>
      <w:pStyle w:val="Nagwek"/>
    </w:pPr>
    <w:r>
      <w:tab/>
    </w:r>
    <w:r>
      <w:tab/>
    </w:r>
    <w:r>
      <w:tab/>
    </w:r>
    <w:r>
      <w:tab/>
      <w:t>Załącznik do zarządzenia nr 129/2017/DK</w:t>
    </w:r>
  </w:p>
  <w:p w:rsidR="001E2BA3" w:rsidRDefault="001E2BA3">
    <w:pPr>
      <w:pStyle w:val="Nagwek"/>
    </w:pPr>
    <w:r>
      <w:tab/>
    </w:r>
    <w:r>
      <w:tab/>
    </w:r>
    <w:r>
      <w:tab/>
    </w:r>
    <w:r>
      <w:tab/>
      <w:t xml:space="preserve">    Prezesa NFZ z dnia 21 grudnia 2017r.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1F8"/>
    <w:multiLevelType w:val="hybridMultilevel"/>
    <w:tmpl w:val="A43E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A2785"/>
    <w:multiLevelType w:val="multilevel"/>
    <w:tmpl w:val="0F3CD9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1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7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FE464C"/>
    <w:multiLevelType w:val="hybridMultilevel"/>
    <w:tmpl w:val="8EA8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211"/>
    <w:multiLevelType w:val="hybridMultilevel"/>
    <w:tmpl w:val="FB1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29C6"/>
    <w:multiLevelType w:val="hybridMultilevel"/>
    <w:tmpl w:val="2E66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579F4"/>
    <w:multiLevelType w:val="hybridMultilevel"/>
    <w:tmpl w:val="C3F0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3"/>
    <w:rsid w:val="00002374"/>
    <w:rsid w:val="00051D93"/>
    <w:rsid w:val="001141C8"/>
    <w:rsid w:val="00152914"/>
    <w:rsid w:val="00176A22"/>
    <w:rsid w:val="00177879"/>
    <w:rsid w:val="001A6C4F"/>
    <w:rsid w:val="001E2BA3"/>
    <w:rsid w:val="002117A6"/>
    <w:rsid w:val="002608A3"/>
    <w:rsid w:val="002916C0"/>
    <w:rsid w:val="00304AF9"/>
    <w:rsid w:val="0031563A"/>
    <w:rsid w:val="003375EC"/>
    <w:rsid w:val="00472D9A"/>
    <w:rsid w:val="005944A1"/>
    <w:rsid w:val="005C30B4"/>
    <w:rsid w:val="00655354"/>
    <w:rsid w:val="00675A47"/>
    <w:rsid w:val="00720C6E"/>
    <w:rsid w:val="007C3AAE"/>
    <w:rsid w:val="007D4626"/>
    <w:rsid w:val="00883369"/>
    <w:rsid w:val="008E46AF"/>
    <w:rsid w:val="008E535F"/>
    <w:rsid w:val="00920AA3"/>
    <w:rsid w:val="009329DF"/>
    <w:rsid w:val="009A05AA"/>
    <w:rsid w:val="00A65426"/>
    <w:rsid w:val="00A81482"/>
    <w:rsid w:val="00A9697C"/>
    <w:rsid w:val="00AC3702"/>
    <w:rsid w:val="00AC532C"/>
    <w:rsid w:val="00AD20B7"/>
    <w:rsid w:val="00C361F9"/>
    <w:rsid w:val="00FC6B02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EDAB"/>
  <w15:chartTrackingRefBased/>
  <w15:docId w15:val="{A606EAEC-D82E-40A5-B62B-D5F00CC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3"/>
  </w:style>
  <w:style w:type="paragraph" w:styleId="Stopka">
    <w:name w:val="footer"/>
    <w:basedOn w:val="Normalny"/>
    <w:link w:val="Stopka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3"/>
  </w:style>
  <w:style w:type="paragraph" w:styleId="Akapitzlist">
    <w:name w:val="List Paragraph"/>
    <w:basedOn w:val="Normalny"/>
    <w:uiPriority w:val="34"/>
    <w:qFormat/>
    <w:rsid w:val="008E4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36B2D-0EB0-4845-A351-BF0E3419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Wojewódka Karolina</dc:creator>
  <cp:keywords/>
  <dc:description/>
  <cp:lastModifiedBy>Wojewódka Karolina</cp:lastModifiedBy>
  <cp:revision>17</cp:revision>
  <dcterms:created xsi:type="dcterms:W3CDTF">2018-01-09T12:14:00Z</dcterms:created>
  <dcterms:modified xsi:type="dcterms:W3CDTF">2018-02-19T07:49:00Z</dcterms:modified>
</cp:coreProperties>
</file>