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2374" w:rsidRPr="001E2BA3" w:rsidRDefault="001E2BA3">
      <w:pPr>
        <w:rPr>
          <w:rFonts w:ascii="Calibri" w:hAnsi="Calibri" w:cs="Times New Roman"/>
          <w:b/>
        </w:rPr>
      </w:pPr>
      <w:r w:rsidRPr="001E2BA3">
        <w:rPr>
          <w:rFonts w:ascii="Calibri" w:hAnsi="Calibri" w:cs="Times New Roman"/>
          <w:b/>
        </w:rPr>
        <w:t>Sprawozdanie z przeprowadzonej kontroli</w:t>
      </w:r>
      <w:r w:rsidR="00176A22">
        <w:rPr>
          <w:rFonts w:ascii="Calibri" w:hAnsi="Calibri" w:cs="Times New Roman"/>
          <w:b/>
        </w:rPr>
        <w:t xml:space="preserve">  </w:t>
      </w:r>
      <w:r w:rsidR="00AE50D9">
        <w:rPr>
          <w:rFonts w:ascii="Calibri" w:hAnsi="Calibri" w:cs="Times New Roman"/>
          <w:b/>
        </w:rPr>
        <w:t>01.7301</w:t>
      </w:r>
      <w:r w:rsidR="00AC4DBF">
        <w:rPr>
          <w:rFonts w:ascii="Calibri" w:hAnsi="Calibri" w:cs="Times New Roman"/>
          <w:b/>
        </w:rPr>
        <w:t>.</w:t>
      </w:r>
      <w:r w:rsidR="00AE50D9">
        <w:rPr>
          <w:rFonts w:ascii="Calibri" w:hAnsi="Calibri" w:cs="Times New Roman"/>
          <w:b/>
        </w:rPr>
        <w:t>048</w:t>
      </w:r>
      <w:r w:rsidR="007D4626" w:rsidRPr="007D4626">
        <w:rPr>
          <w:rFonts w:ascii="Calibri" w:hAnsi="Calibri" w:cs="Times New Roman"/>
          <w:b/>
        </w:rPr>
        <w:t>.201</w:t>
      </w:r>
      <w:r w:rsidR="00111485">
        <w:rPr>
          <w:rFonts w:ascii="Calibri" w:hAnsi="Calibri" w:cs="Times New Roman"/>
          <w:b/>
        </w:rPr>
        <w:t>8</w:t>
      </w:r>
      <w:r w:rsidR="00AE50D9">
        <w:rPr>
          <w:rFonts w:ascii="Calibri" w:hAnsi="Calibri" w:cs="Times New Roman"/>
          <w:b/>
        </w:rPr>
        <w:t>.WKO.L</w:t>
      </w:r>
    </w:p>
    <w:tbl>
      <w:tblPr>
        <w:tblStyle w:val="Tabela-Siatka"/>
        <w:tblW w:w="16064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1279"/>
        <w:gridCol w:w="1698"/>
        <w:gridCol w:w="1276"/>
        <w:gridCol w:w="1417"/>
        <w:gridCol w:w="1843"/>
        <w:gridCol w:w="3686"/>
        <w:gridCol w:w="4865"/>
      </w:tblGrid>
      <w:tr w:rsidR="002117A6" w:rsidRPr="005944A1" w:rsidTr="00AE50D9">
        <w:trPr>
          <w:trHeight w:val="651"/>
        </w:trPr>
        <w:tc>
          <w:tcPr>
            <w:tcW w:w="1279" w:type="dxa"/>
          </w:tcPr>
          <w:p w:rsidR="001E2BA3" w:rsidRPr="005944A1" w:rsidRDefault="001E2BA3" w:rsidP="001E2BA3">
            <w:pPr>
              <w:jc w:val="center"/>
              <w:rPr>
                <w:rFonts w:cs="Times New Roman"/>
                <w:sz w:val="16"/>
                <w:szCs w:val="16"/>
              </w:rPr>
            </w:pPr>
            <w:r w:rsidRPr="005944A1">
              <w:rPr>
                <w:rFonts w:cs="Times New Roman"/>
                <w:sz w:val="16"/>
                <w:szCs w:val="16"/>
              </w:rPr>
              <w:t>Jednostka organizacyjna NFZ przeprowadzająca kontrolę</w:t>
            </w:r>
          </w:p>
        </w:tc>
        <w:tc>
          <w:tcPr>
            <w:tcW w:w="1698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831E4C" w:rsidRDefault="001E2BA3" w:rsidP="001E2BA3">
            <w:pPr>
              <w:jc w:val="center"/>
              <w:rPr>
                <w:sz w:val="14"/>
                <w:szCs w:val="14"/>
              </w:rPr>
            </w:pPr>
            <w:r w:rsidRPr="00831E4C">
              <w:rPr>
                <w:sz w:val="14"/>
                <w:szCs w:val="14"/>
              </w:rPr>
              <w:t>Numer postępowania kontrolnego</w:t>
            </w:r>
          </w:p>
        </w:tc>
        <w:tc>
          <w:tcPr>
            <w:tcW w:w="1276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831E4C" w:rsidRDefault="001E2BA3" w:rsidP="001E2BA3">
            <w:pPr>
              <w:jc w:val="center"/>
              <w:rPr>
                <w:sz w:val="14"/>
                <w:szCs w:val="14"/>
              </w:rPr>
            </w:pPr>
            <w:r w:rsidRPr="00831E4C">
              <w:rPr>
                <w:sz w:val="14"/>
                <w:szCs w:val="14"/>
              </w:rPr>
              <w:t>Termin przeprowadzenia kontroli</w:t>
            </w:r>
          </w:p>
        </w:tc>
        <w:tc>
          <w:tcPr>
            <w:tcW w:w="1417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Podmiot kontrolowany: nazwa i adres</w:t>
            </w:r>
          </w:p>
        </w:tc>
        <w:tc>
          <w:tcPr>
            <w:tcW w:w="1843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Temat kontroli, okres objęty kontrolą</w:t>
            </w:r>
          </w:p>
        </w:tc>
        <w:tc>
          <w:tcPr>
            <w:tcW w:w="3686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 xml:space="preserve">Informacja dotycząca ustaleń </w:t>
            </w:r>
            <w:r w:rsidRPr="005944A1">
              <w:rPr>
                <w:sz w:val="16"/>
                <w:szCs w:val="16"/>
              </w:rPr>
              <w:br/>
              <w:t>z kontroli</w:t>
            </w:r>
          </w:p>
        </w:tc>
        <w:tc>
          <w:tcPr>
            <w:tcW w:w="4865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Zalecenia pokontrolne i skutki finansowe/ link</w:t>
            </w:r>
          </w:p>
        </w:tc>
      </w:tr>
      <w:tr w:rsidR="002117A6" w:rsidRPr="00FC6B02" w:rsidTr="00AE50D9">
        <w:trPr>
          <w:trHeight w:val="7064"/>
        </w:trPr>
        <w:tc>
          <w:tcPr>
            <w:tcW w:w="1279" w:type="dxa"/>
          </w:tcPr>
          <w:p w:rsidR="001E2BA3" w:rsidRPr="005944A1" w:rsidRDefault="001E2BA3" w:rsidP="00AC3702">
            <w:pPr>
              <w:jc w:val="both"/>
              <w:rPr>
                <w:rFonts w:cs="Times New Roman"/>
                <w:sz w:val="18"/>
                <w:szCs w:val="18"/>
              </w:rPr>
            </w:pPr>
          </w:p>
          <w:p w:rsidR="00FC6B02" w:rsidRPr="005944A1" w:rsidRDefault="00FC6B02" w:rsidP="00AC3702">
            <w:pPr>
              <w:jc w:val="both"/>
              <w:rPr>
                <w:rFonts w:cs="Times New Roman"/>
                <w:sz w:val="18"/>
                <w:szCs w:val="18"/>
              </w:rPr>
            </w:pPr>
            <w:r w:rsidRPr="002117A6">
              <w:rPr>
                <w:rFonts w:cs="Times New Roman"/>
                <w:b/>
                <w:sz w:val="18"/>
                <w:szCs w:val="18"/>
              </w:rPr>
              <w:t>D</w:t>
            </w:r>
            <w:r w:rsidRPr="005944A1">
              <w:rPr>
                <w:rFonts w:cs="Times New Roman"/>
                <w:sz w:val="18"/>
                <w:szCs w:val="18"/>
              </w:rPr>
              <w:t xml:space="preserve">olnośląski </w:t>
            </w:r>
            <w:r w:rsidRPr="002117A6">
              <w:rPr>
                <w:rFonts w:cs="Times New Roman"/>
                <w:b/>
                <w:sz w:val="18"/>
                <w:szCs w:val="18"/>
              </w:rPr>
              <w:t>O</w:t>
            </w:r>
            <w:r w:rsidRPr="005944A1">
              <w:rPr>
                <w:rFonts w:cs="Times New Roman"/>
                <w:sz w:val="18"/>
                <w:szCs w:val="18"/>
              </w:rPr>
              <w:t xml:space="preserve">ddział </w:t>
            </w:r>
            <w:r w:rsidRPr="002117A6">
              <w:rPr>
                <w:rFonts w:cs="Times New Roman"/>
                <w:b/>
                <w:sz w:val="18"/>
                <w:szCs w:val="18"/>
              </w:rPr>
              <w:t>W</w:t>
            </w:r>
            <w:r w:rsidRPr="005944A1">
              <w:rPr>
                <w:rFonts w:cs="Times New Roman"/>
                <w:sz w:val="18"/>
                <w:szCs w:val="18"/>
              </w:rPr>
              <w:t xml:space="preserve">ojewódzki  </w:t>
            </w:r>
            <w:r w:rsidRPr="002117A6">
              <w:rPr>
                <w:rFonts w:cs="Times New Roman"/>
                <w:b/>
                <w:sz w:val="18"/>
                <w:szCs w:val="18"/>
              </w:rPr>
              <w:t>NFZ</w:t>
            </w:r>
          </w:p>
        </w:tc>
        <w:tc>
          <w:tcPr>
            <w:tcW w:w="1698" w:type="dxa"/>
          </w:tcPr>
          <w:p w:rsidR="001E2BA3" w:rsidRPr="00831E4C" w:rsidRDefault="001E2BA3" w:rsidP="00AC3702">
            <w:pPr>
              <w:jc w:val="both"/>
              <w:rPr>
                <w:sz w:val="14"/>
                <w:szCs w:val="14"/>
              </w:rPr>
            </w:pPr>
          </w:p>
          <w:p w:rsidR="00FC6B02" w:rsidRPr="002117A6" w:rsidRDefault="00AE50D9" w:rsidP="00AE50D9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4"/>
                <w:szCs w:val="14"/>
              </w:rPr>
              <w:t>01.7301</w:t>
            </w:r>
            <w:r w:rsidR="001E09C0" w:rsidRPr="00831E4C">
              <w:rPr>
                <w:b/>
                <w:sz w:val="14"/>
                <w:szCs w:val="14"/>
              </w:rPr>
              <w:t>.04</w:t>
            </w:r>
            <w:r>
              <w:rPr>
                <w:b/>
                <w:sz w:val="14"/>
                <w:szCs w:val="14"/>
              </w:rPr>
              <w:t>8.2018.WKO.L</w:t>
            </w:r>
          </w:p>
        </w:tc>
        <w:tc>
          <w:tcPr>
            <w:tcW w:w="1276" w:type="dxa"/>
          </w:tcPr>
          <w:p w:rsidR="006E2E09" w:rsidRDefault="006E2E09" w:rsidP="005C2F8F">
            <w:pPr>
              <w:rPr>
                <w:sz w:val="18"/>
                <w:szCs w:val="18"/>
              </w:rPr>
            </w:pPr>
          </w:p>
          <w:p w:rsidR="00AE50D9" w:rsidRPr="00AE50D9" w:rsidRDefault="00AE50D9" w:rsidP="00AE50D9">
            <w:pPr>
              <w:rPr>
                <w:sz w:val="18"/>
                <w:szCs w:val="18"/>
              </w:rPr>
            </w:pPr>
            <w:r w:rsidRPr="00AE50D9">
              <w:rPr>
                <w:sz w:val="18"/>
                <w:szCs w:val="18"/>
              </w:rPr>
              <w:t xml:space="preserve">05.03.2018r. </w:t>
            </w:r>
            <w:r>
              <w:rPr>
                <w:sz w:val="18"/>
                <w:szCs w:val="18"/>
              </w:rPr>
              <w:t>-</w:t>
            </w:r>
          </w:p>
          <w:p w:rsidR="00AE50D9" w:rsidRPr="00AE50D9" w:rsidRDefault="00AE50D9" w:rsidP="00AE50D9">
            <w:pPr>
              <w:rPr>
                <w:sz w:val="18"/>
                <w:szCs w:val="18"/>
              </w:rPr>
            </w:pPr>
            <w:r w:rsidRPr="00AE50D9">
              <w:rPr>
                <w:sz w:val="18"/>
                <w:szCs w:val="18"/>
              </w:rPr>
              <w:t>13.03.2018r.</w:t>
            </w:r>
          </w:p>
          <w:p w:rsidR="00AE50D9" w:rsidRPr="00AE50D9" w:rsidRDefault="00AE50D9" w:rsidP="00AE50D9">
            <w:pPr>
              <w:rPr>
                <w:sz w:val="18"/>
                <w:szCs w:val="18"/>
              </w:rPr>
            </w:pPr>
          </w:p>
          <w:p w:rsidR="001E09C0" w:rsidRPr="001E09C0" w:rsidRDefault="001E09C0" w:rsidP="001E09C0">
            <w:pPr>
              <w:rPr>
                <w:sz w:val="18"/>
                <w:szCs w:val="18"/>
              </w:rPr>
            </w:pPr>
          </w:p>
          <w:p w:rsidR="00FE22B7" w:rsidRPr="008E535F" w:rsidRDefault="00FE22B7" w:rsidP="00C10B57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AE50D9" w:rsidRDefault="00AE50D9" w:rsidP="00AE50D9">
            <w:pPr>
              <w:rPr>
                <w:sz w:val="16"/>
                <w:szCs w:val="16"/>
              </w:rPr>
            </w:pPr>
          </w:p>
          <w:p w:rsidR="00AE50D9" w:rsidRPr="00AE50D9" w:rsidRDefault="00AE50D9" w:rsidP="00AE50D9">
            <w:pPr>
              <w:rPr>
                <w:sz w:val="16"/>
                <w:szCs w:val="16"/>
              </w:rPr>
            </w:pPr>
            <w:r w:rsidRPr="00AE50D9">
              <w:rPr>
                <w:sz w:val="16"/>
                <w:szCs w:val="16"/>
              </w:rPr>
              <w:t xml:space="preserve">CENTRUM MEDYCZNE „SERAFIN-MED” </w:t>
            </w:r>
          </w:p>
          <w:p w:rsidR="00AE50D9" w:rsidRPr="00AE50D9" w:rsidRDefault="00AE50D9" w:rsidP="00AE50D9">
            <w:pPr>
              <w:rPr>
                <w:sz w:val="16"/>
                <w:szCs w:val="16"/>
              </w:rPr>
            </w:pPr>
            <w:r w:rsidRPr="00AE50D9">
              <w:rPr>
                <w:sz w:val="16"/>
                <w:szCs w:val="16"/>
              </w:rPr>
              <w:t>ul. Hutnicza 1</w:t>
            </w:r>
          </w:p>
          <w:p w:rsidR="0081380E" w:rsidRDefault="00AE50D9" w:rsidP="00AE50D9">
            <w:pPr>
              <w:rPr>
                <w:sz w:val="16"/>
                <w:szCs w:val="16"/>
              </w:rPr>
            </w:pPr>
            <w:r w:rsidRPr="00AE50D9">
              <w:rPr>
                <w:sz w:val="16"/>
                <w:szCs w:val="16"/>
              </w:rPr>
              <w:t>58-130 Żarów</w:t>
            </w:r>
          </w:p>
          <w:p w:rsidR="00974A7A" w:rsidRPr="00802916" w:rsidRDefault="00974A7A" w:rsidP="001E09C0">
            <w:pPr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FE22B7" w:rsidRDefault="00FE22B7" w:rsidP="00472D9A">
            <w:pPr>
              <w:rPr>
                <w:sz w:val="16"/>
                <w:szCs w:val="16"/>
              </w:rPr>
            </w:pPr>
          </w:p>
          <w:p w:rsidR="00AE50D9" w:rsidRDefault="00AE50D9" w:rsidP="00C10B57">
            <w:pPr>
              <w:rPr>
                <w:sz w:val="16"/>
                <w:szCs w:val="16"/>
              </w:rPr>
            </w:pPr>
            <w:r w:rsidRPr="00AE50D9">
              <w:rPr>
                <w:sz w:val="16"/>
                <w:szCs w:val="16"/>
              </w:rPr>
              <w:t xml:space="preserve">Ordynacja recept na paski diagnostyczne.   </w:t>
            </w:r>
          </w:p>
          <w:p w:rsidR="001E09C0" w:rsidRPr="00166328" w:rsidRDefault="00AE50D9" w:rsidP="00C10B57">
            <w:pPr>
              <w:rPr>
                <w:sz w:val="16"/>
                <w:szCs w:val="16"/>
              </w:rPr>
            </w:pPr>
            <w:r w:rsidRPr="00AE50D9">
              <w:rPr>
                <w:sz w:val="16"/>
                <w:szCs w:val="16"/>
              </w:rPr>
              <w:t xml:space="preserve">           </w:t>
            </w:r>
          </w:p>
          <w:p w:rsidR="00F5210F" w:rsidRPr="00166328" w:rsidRDefault="00FC6B02" w:rsidP="00472D9A">
            <w:pPr>
              <w:rPr>
                <w:sz w:val="16"/>
                <w:szCs w:val="16"/>
              </w:rPr>
            </w:pPr>
            <w:r w:rsidRPr="00166328">
              <w:rPr>
                <w:b/>
                <w:sz w:val="16"/>
                <w:szCs w:val="16"/>
              </w:rPr>
              <w:t>okres objęty kontrolą</w:t>
            </w:r>
            <w:r w:rsidRPr="00166328">
              <w:rPr>
                <w:sz w:val="16"/>
                <w:szCs w:val="16"/>
              </w:rPr>
              <w:t>:</w:t>
            </w:r>
          </w:p>
          <w:p w:rsidR="00AE50D9" w:rsidRDefault="00FC6B02" w:rsidP="00AE50D9">
            <w:pPr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br/>
            </w:r>
            <w:r w:rsidR="00AE50D9" w:rsidRPr="00AE50D9">
              <w:rPr>
                <w:sz w:val="16"/>
                <w:szCs w:val="16"/>
              </w:rPr>
              <w:t>od 01.01.2015 r.</w:t>
            </w:r>
          </w:p>
          <w:p w:rsidR="00FC6B02" w:rsidRPr="005944A1" w:rsidRDefault="00AE50D9" w:rsidP="00AE50D9">
            <w:pPr>
              <w:rPr>
                <w:sz w:val="16"/>
                <w:szCs w:val="16"/>
              </w:rPr>
            </w:pPr>
            <w:bookmarkStart w:id="0" w:name="_GoBack"/>
            <w:bookmarkEnd w:id="0"/>
            <w:r w:rsidRPr="00AE50D9">
              <w:rPr>
                <w:sz w:val="16"/>
                <w:szCs w:val="16"/>
              </w:rPr>
              <w:t xml:space="preserve"> do 30.06.2017 r.</w:t>
            </w:r>
          </w:p>
        </w:tc>
        <w:tc>
          <w:tcPr>
            <w:tcW w:w="3686" w:type="dxa"/>
          </w:tcPr>
          <w:p w:rsidR="00AE50D9" w:rsidRDefault="00AE50D9" w:rsidP="00AE50D9">
            <w:pPr>
              <w:rPr>
                <w:b/>
                <w:sz w:val="16"/>
                <w:szCs w:val="16"/>
              </w:rPr>
            </w:pPr>
          </w:p>
          <w:p w:rsidR="00AE50D9" w:rsidRPr="00AE50D9" w:rsidRDefault="00AE50D9" w:rsidP="00AE50D9">
            <w:pPr>
              <w:rPr>
                <w:b/>
                <w:sz w:val="16"/>
                <w:szCs w:val="16"/>
              </w:rPr>
            </w:pPr>
            <w:r w:rsidRPr="00AE50D9">
              <w:rPr>
                <w:b/>
                <w:sz w:val="16"/>
                <w:szCs w:val="16"/>
              </w:rPr>
              <w:t>Wnioski:</w:t>
            </w:r>
          </w:p>
          <w:p w:rsidR="00AE50D9" w:rsidRPr="00AE50D9" w:rsidRDefault="00AE50D9" w:rsidP="00AE50D9">
            <w:pPr>
              <w:numPr>
                <w:ilvl w:val="0"/>
                <w:numId w:val="7"/>
              </w:numPr>
              <w:rPr>
                <w:b/>
                <w:sz w:val="16"/>
                <w:szCs w:val="16"/>
              </w:rPr>
            </w:pPr>
            <w:r w:rsidRPr="00AE50D9">
              <w:rPr>
                <w:sz w:val="16"/>
                <w:szCs w:val="16"/>
              </w:rPr>
              <w:t xml:space="preserve">Jeden pacjent, którego indywidualną dokumentację medyczną poddano kontroli, posiadał  udokumentowane wskazania refundacyjne pozwalające na ordynowanie pasków testowych do pomiaru poziomu glukozy z odpłatnością ryczałtową, zgodnie z obowiązującymi w okresie kontrolowanym </w:t>
            </w:r>
            <w:proofErr w:type="spellStart"/>
            <w:r w:rsidRPr="00AE50D9">
              <w:rPr>
                <w:sz w:val="16"/>
                <w:szCs w:val="16"/>
              </w:rPr>
              <w:t>Obwieszczeniami</w:t>
            </w:r>
            <w:proofErr w:type="spellEnd"/>
            <w:r w:rsidRPr="00AE50D9">
              <w:rPr>
                <w:sz w:val="16"/>
                <w:szCs w:val="16"/>
              </w:rPr>
              <w:t xml:space="preserve"> Ministra Zdrowia w sprawie wykazu refundowanych leków, środków spożywczych specjalnego przeznaczenia żywieniowego oraz wyrobów medycznych, o których mowa w art. 37 ustawy o refundacji leków, środków spożywczych specjalnego przeznaczenia żywieniowego oraz wyrobów medycznych  (Dz.U.2016.1536j.t. z </w:t>
            </w:r>
            <w:proofErr w:type="spellStart"/>
            <w:r w:rsidRPr="00AE50D9">
              <w:rPr>
                <w:sz w:val="16"/>
                <w:szCs w:val="16"/>
              </w:rPr>
              <w:t>późn</w:t>
            </w:r>
            <w:proofErr w:type="spellEnd"/>
            <w:r w:rsidRPr="00AE50D9">
              <w:rPr>
                <w:sz w:val="16"/>
                <w:szCs w:val="16"/>
              </w:rPr>
              <w:t xml:space="preserve">. zm.) Natomiast brak dokumentacji medycznej drugiego pacjenta uniemożliwia zespołowi kontrolującemu potwierdzenie wskazań refundacyjnych. </w:t>
            </w:r>
          </w:p>
          <w:p w:rsidR="00AE50D9" w:rsidRPr="00AE50D9" w:rsidRDefault="00AE50D9" w:rsidP="00AE50D9">
            <w:pPr>
              <w:numPr>
                <w:ilvl w:val="0"/>
                <w:numId w:val="7"/>
              </w:numPr>
              <w:rPr>
                <w:sz w:val="16"/>
                <w:szCs w:val="16"/>
              </w:rPr>
            </w:pPr>
            <w:r w:rsidRPr="00AE50D9">
              <w:rPr>
                <w:sz w:val="16"/>
                <w:szCs w:val="16"/>
              </w:rPr>
              <w:t>Liczbę opakowań kontrolowanych pasków testowych wypisaną pacjentom, których dokumentację medyczną poddano kontroli, uznano za uzasadnioną.</w:t>
            </w:r>
          </w:p>
          <w:p w:rsidR="00AE50D9" w:rsidRPr="00AE50D9" w:rsidRDefault="00AE50D9" w:rsidP="00AE50D9">
            <w:pPr>
              <w:numPr>
                <w:ilvl w:val="0"/>
                <w:numId w:val="7"/>
              </w:numPr>
              <w:rPr>
                <w:i/>
                <w:sz w:val="16"/>
                <w:szCs w:val="16"/>
              </w:rPr>
            </w:pPr>
            <w:r w:rsidRPr="00AE50D9">
              <w:rPr>
                <w:sz w:val="16"/>
                <w:szCs w:val="16"/>
              </w:rPr>
              <w:t xml:space="preserve">Indywidualna dokumentacja medyczna poddana kontroli prowadzona była niezgodnie  z rozporządzeniem Ministra Zdrowia z dnia 9 listopada 2015 roku w sprawie rodzajów, zakresu i wzorów dokumentacji medycznej oraz sposobu jej przetwarzania (Dz.U.2015.2069), nieprawidłowości opisano w niniejszym protokole. </w:t>
            </w:r>
          </w:p>
          <w:p w:rsidR="006E5CAD" w:rsidRPr="00C10B57" w:rsidRDefault="006E5CAD" w:rsidP="00AE50D9">
            <w:pPr>
              <w:rPr>
                <w:sz w:val="16"/>
                <w:szCs w:val="16"/>
              </w:rPr>
            </w:pPr>
          </w:p>
        </w:tc>
        <w:tc>
          <w:tcPr>
            <w:tcW w:w="4865" w:type="dxa"/>
          </w:tcPr>
          <w:p w:rsidR="00AE50D9" w:rsidRPr="00AE50D9" w:rsidRDefault="00AE50D9" w:rsidP="00AE50D9">
            <w:pPr>
              <w:rPr>
                <w:sz w:val="16"/>
                <w:szCs w:val="16"/>
              </w:rPr>
            </w:pPr>
            <w:r w:rsidRPr="00AE50D9">
              <w:rPr>
                <w:sz w:val="16"/>
                <w:szCs w:val="16"/>
              </w:rPr>
              <w:t>Dyrektor Dolnośląskiego Oddziału Wojewódzkiego Narodowego Funduszu Zdrowia  wzywa NZOZ CENTRUM MEDYCZNE „SERAFIN-MED” do wpłaty kary umownej w wysokości 3 273,11 zł (słownie złotych: trzy tysiące dwieście siedemdziesiąt trzy 11/100),  będącej sumą:</w:t>
            </w:r>
          </w:p>
          <w:p w:rsidR="00AE50D9" w:rsidRPr="00AE50D9" w:rsidRDefault="00AE50D9" w:rsidP="00AE50D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•</w:t>
            </w:r>
            <w:r w:rsidRPr="00AE50D9">
              <w:rPr>
                <w:sz w:val="16"/>
                <w:szCs w:val="16"/>
              </w:rPr>
              <w:t xml:space="preserve">kary umownej w wysokości 1 373,24 zł (słownie złotych: jeden tysiąc trzysta siedemdziesiąt trzy 24/100) stanowiącej 0,5% kwoty wypłaconej świadczeniodawcy za okres poddany kontroli  z tytułu realizacji umowy nr 0113/3202430/01/2015/01 w rodzaju podstawowa opieka zdrowotna w zakresie 01.0010.094.01 – świadczenia lekarza POZ, nałożonej przez Dyrektora DOWNFZ na podstawie §13 ust.1 w/w umów  w związku  z §30 ust.1.pkt.3d) Rozporządzenia Ministra Zdrowia w sprawie ogólnych warunków umów </w:t>
            </w:r>
          </w:p>
          <w:p w:rsidR="00AE50D9" w:rsidRPr="00AE50D9" w:rsidRDefault="00AE50D9" w:rsidP="00AE50D9">
            <w:pPr>
              <w:rPr>
                <w:sz w:val="16"/>
                <w:szCs w:val="16"/>
              </w:rPr>
            </w:pPr>
            <w:r w:rsidRPr="00AE50D9">
              <w:rPr>
                <w:sz w:val="16"/>
                <w:szCs w:val="16"/>
              </w:rPr>
              <w:t>o udzielanie świadczeń opiek</w:t>
            </w:r>
            <w:r>
              <w:rPr>
                <w:sz w:val="16"/>
                <w:szCs w:val="16"/>
              </w:rPr>
              <w:t>i zdrowotnej ( Dz.U.2016.1146).</w:t>
            </w:r>
          </w:p>
          <w:p w:rsidR="00AE50D9" w:rsidRPr="00AE50D9" w:rsidRDefault="00AE50D9" w:rsidP="00AE50D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•</w:t>
            </w:r>
            <w:r w:rsidRPr="00AE50D9">
              <w:rPr>
                <w:sz w:val="16"/>
                <w:szCs w:val="16"/>
              </w:rPr>
              <w:t xml:space="preserve"> kary umownej w wysokości 1 499,04 zł (słownie złotych: jeden tysiąc czterysta dziewięćdziesiąt dziewięć 4/100) stanowiącej 0,5% kwoty wypłaconej świadczeniodawcy za okres poddany kontroli  z tytułu realizacji umowy nr 0113/3202430/01/2016/01 w rodzaju podstawowa opieka zdrowotna w zakresie 01.0010.094.01 – świadczenia lekarza POZ, nałożonej przez Dyrektora DOWNFZ na podstawie §14 ust.1 w/w umów  w związku  z §30 ust.1.pkt.3d) Rozporządzenia Ministra Zdrowi</w:t>
            </w:r>
            <w:r>
              <w:rPr>
                <w:sz w:val="16"/>
                <w:szCs w:val="16"/>
              </w:rPr>
              <w:t>a w sprawie OWU</w:t>
            </w:r>
          </w:p>
          <w:p w:rsidR="00AE50D9" w:rsidRPr="00AE50D9" w:rsidRDefault="00AE50D9" w:rsidP="00AE50D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•</w:t>
            </w:r>
            <w:r w:rsidRPr="00AE50D9">
              <w:rPr>
                <w:sz w:val="16"/>
                <w:szCs w:val="16"/>
              </w:rPr>
              <w:t>kary umownej w wysokości 160,20 zł (słownie złotych: sto sześćdziesiąt 20/100) stanowiącej 0,5% kwoty wypłaconej świadczeniodawcy za okres poddany kontroli z tytułu realizacji umowy nr 0113/3202430/01/2017/01 w rodzaju podstawowa opieka zdrowotna w zakresie 01.0010.094.01 – świadczenia lekarza POZ, nałożonej przez Dyrektora DOWNFZ na podstawie §14 ust.1 w/w umów  w związku  z §30 ust.1.pkt.3d) Rozporządzenia Ministra Zdrowia w sprawie OWU</w:t>
            </w:r>
          </w:p>
          <w:p w:rsidR="00007BD9" w:rsidRPr="00A14C30" w:rsidRDefault="00AE50D9" w:rsidP="00AE50D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•</w:t>
            </w:r>
            <w:r w:rsidRPr="00AE50D9">
              <w:rPr>
                <w:sz w:val="16"/>
                <w:szCs w:val="16"/>
              </w:rPr>
              <w:t>kary umownej w kwocie 240,63 zł (słownie złotych: dwieście czterdzieści 63/100) stanowiącej równowartość nienależnej refundacji wraz z odsetkami ustawowymi od dnia dokonania refundacji, nałożonej na podstawie  § 14 ust.2 umowy 0113/3202430/01/2016/01, dla zakresu świadczeń o kodzie 01.0010.094.01 – świadczenia lekarza POZ, w związku z dyspozycją § 31 ust.1 Rozporządzenia Ministra Zdrowia w sprawie OWU.</w:t>
            </w:r>
          </w:p>
        </w:tc>
      </w:tr>
    </w:tbl>
    <w:p w:rsidR="001E2BA3" w:rsidRDefault="001E2BA3" w:rsidP="00AC3702">
      <w:pPr>
        <w:jc w:val="both"/>
      </w:pPr>
    </w:p>
    <w:sectPr w:rsidR="001E2BA3" w:rsidSect="001E2BA3">
      <w:head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2BA3" w:rsidRDefault="001E2BA3" w:rsidP="001E2BA3">
      <w:pPr>
        <w:spacing w:after="0" w:line="240" w:lineRule="auto"/>
      </w:pPr>
      <w:r>
        <w:separator/>
      </w:r>
    </w:p>
  </w:endnote>
  <w:endnote w:type="continuationSeparator" w:id="0">
    <w:p w:rsidR="001E2BA3" w:rsidRDefault="001E2BA3" w:rsidP="001E2B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2BA3" w:rsidRDefault="001E2BA3" w:rsidP="001E2BA3">
      <w:pPr>
        <w:spacing w:after="0" w:line="240" w:lineRule="auto"/>
      </w:pPr>
      <w:r>
        <w:separator/>
      </w:r>
    </w:p>
  </w:footnote>
  <w:footnote w:type="continuationSeparator" w:id="0">
    <w:p w:rsidR="001E2BA3" w:rsidRDefault="001E2BA3" w:rsidP="001E2B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2BA3" w:rsidRDefault="001E2BA3">
    <w:pPr>
      <w:pStyle w:val="Nagwek"/>
    </w:pPr>
    <w:r>
      <w:tab/>
    </w:r>
    <w:r>
      <w:tab/>
    </w:r>
    <w:r>
      <w:tab/>
    </w:r>
    <w:r>
      <w:tab/>
      <w:t>Załącznik do zarządzenia nr 129/2017/DK</w:t>
    </w:r>
  </w:p>
  <w:p w:rsidR="001E2BA3" w:rsidRDefault="001E2BA3">
    <w:pPr>
      <w:pStyle w:val="Nagwek"/>
    </w:pPr>
    <w:r>
      <w:tab/>
    </w:r>
    <w:r>
      <w:tab/>
    </w:r>
    <w:r>
      <w:tab/>
    </w:r>
    <w:r>
      <w:tab/>
      <w:t xml:space="preserve">    Prezesa NFZ z dnia 21 grudnia 2017r.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1201F8"/>
    <w:multiLevelType w:val="hybridMultilevel"/>
    <w:tmpl w:val="A43E8E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8C2F6C"/>
    <w:multiLevelType w:val="hybridMultilevel"/>
    <w:tmpl w:val="7752162C"/>
    <w:lvl w:ilvl="0" w:tplc="0D5284EA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4A5A2785"/>
    <w:multiLevelType w:val="multilevel"/>
    <w:tmpl w:val="0F3CD950"/>
    <w:lvl w:ilvl="0">
      <w:start w:val="1"/>
      <w:numFmt w:val="upperRoman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851" w:hanging="511"/>
      </w:pPr>
      <w:rPr>
        <w:rFonts w:hint="default"/>
      </w:rPr>
    </w:lvl>
    <w:lvl w:ilvl="2">
      <w:start w:val="1"/>
      <w:numFmt w:val="lowerLetter"/>
      <w:lvlText w:val="%3)"/>
      <w:lvlJc w:val="right"/>
      <w:pPr>
        <w:ind w:left="1134" w:hanging="17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74" w:hanging="340"/>
      </w:pPr>
      <w:rPr>
        <w:rFonts w:ascii="Symbol" w:hAnsi="Symbol" w:hint="default"/>
        <w:color w:val="auto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" w15:restartNumberingAfterBreak="0">
    <w:nsid w:val="4DFE464C"/>
    <w:multiLevelType w:val="hybridMultilevel"/>
    <w:tmpl w:val="8EA825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780211"/>
    <w:multiLevelType w:val="hybridMultilevel"/>
    <w:tmpl w:val="FB162D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FA29C6"/>
    <w:multiLevelType w:val="hybridMultilevel"/>
    <w:tmpl w:val="2E667D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7579F4"/>
    <w:multiLevelType w:val="hybridMultilevel"/>
    <w:tmpl w:val="C3F06B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</w:num>
  <w:num w:numId="5">
    <w:abstractNumId w:val="3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BA3"/>
    <w:rsid w:val="00002374"/>
    <w:rsid w:val="000028D3"/>
    <w:rsid w:val="00007BD9"/>
    <w:rsid w:val="0001585F"/>
    <w:rsid w:val="00017820"/>
    <w:rsid w:val="00025533"/>
    <w:rsid w:val="00051D93"/>
    <w:rsid w:val="000F194F"/>
    <w:rsid w:val="00111485"/>
    <w:rsid w:val="001141C8"/>
    <w:rsid w:val="00141407"/>
    <w:rsid w:val="001457AE"/>
    <w:rsid w:val="00152914"/>
    <w:rsid w:val="00166328"/>
    <w:rsid w:val="00176A22"/>
    <w:rsid w:val="00177879"/>
    <w:rsid w:val="00185D3A"/>
    <w:rsid w:val="00193A55"/>
    <w:rsid w:val="001A6C4F"/>
    <w:rsid w:val="001E09C0"/>
    <w:rsid w:val="001E2BA3"/>
    <w:rsid w:val="002117A6"/>
    <w:rsid w:val="002608A3"/>
    <w:rsid w:val="002916C0"/>
    <w:rsid w:val="002C64DF"/>
    <w:rsid w:val="002E2D79"/>
    <w:rsid w:val="00304AF9"/>
    <w:rsid w:val="0031563A"/>
    <w:rsid w:val="003375EC"/>
    <w:rsid w:val="003440D1"/>
    <w:rsid w:val="00352496"/>
    <w:rsid w:val="003C58F3"/>
    <w:rsid w:val="003D2EC6"/>
    <w:rsid w:val="00452FF6"/>
    <w:rsid w:val="00472D9A"/>
    <w:rsid w:val="00473554"/>
    <w:rsid w:val="004F22E2"/>
    <w:rsid w:val="005466CD"/>
    <w:rsid w:val="00572F2B"/>
    <w:rsid w:val="005944A1"/>
    <w:rsid w:val="005C2F8F"/>
    <w:rsid w:val="005C30B4"/>
    <w:rsid w:val="005E320D"/>
    <w:rsid w:val="005F6FE3"/>
    <w:rsid w:val="00655354"/>
    <w:rsid w:val="0066710B"/>
    <w:rsid w:val="00675A47"/>
    <w:rsid w:val="00676197"/>
    <w:rsid w:val="00681FBB"/>
    <w:rsid w:val="00692449"/>
    <w:rsid w:val="006C36C3"/>
    <w:rsid w:val="006E2E09"/>
    <w:rsid w:val="006E5CAD"/>
    <w:rsid w:val="00720C6E"/>
    <w:rsid w:val="00747C33"/>
    <w:rsid w:val="00764720"/>
    <w:rsid w:val="007A3C89"/>
    <w:rsid w:val="007C3AAE"/>
    <w:rsid w:val="007D4626"/>
    <w:rsid w:val="00802916"/>
    <w:rsid w:val="0081380E"/>
    <w:rsid w:val="00831E4C"/>
    <w:rsid w:val="00866F0F"/>
    <w:rsid w:val="00883369"/>
    <w:rsid w:val="008E46AF"/>
    <w:rsid w:val="008E535F"/>
    <w:rsid w:val="00911CF7"/>
    <w:rsid w:val="00920AA3"/>
    <w:rsid w:val="009329DF"/>
    <w:rsid w:val="009575A1"/>
    <w:rsid w:val="00974A7A"/>
    <w:rsid w:val="009A05AA"/>
    <w:rsid w:val="00A14C30"/>
    <w:rsid w:val="00A51311"/>
    <w:rsid w:val="00A54E63"/>
    <w:rsid w:val="00A65426"/>
    <w:rsid w:val="00A67E03"/>
    <w:rsid w:val="00A81482"/>
    <w:rsid w:val="00A9697C"/>
    <w:rsid w:val="00AC3702"/>
    <w:rsid w:val="00AC4DBF"/>
    <w:rsid w:val="00AC532C"/>
    <w:rsid w:val="00AD20B7"/>
    <w:rsid w:val="00AE50D9"/>
    <w:rsid w:val="00B62211"/>
    <w:rsid w:val="00BE7FE3"/>
    <w:rsid w:val="00C10B57"/>
    <w:rsid w:val="00C669B5"/>
    <w:rsid w:val="00C77711"/>
    <w:rsid w:val="00C917F6"/>
    <w:rsid w:val="00CB213E"/>
    <w:rsid w:val="00D07498"/>
    <w:rsid w:val="00D6447F"/>
    <w:rsid w:val="00D730DA"/>
    <w:rsid w:val="00EA4012"/>
    <w:rsid w:val="00ED6F4D"/>
    <w:rsid w:val="00F20DAF"/>
    <w:rsid w:val="00F5210F"/>
    <w:rsid w:val="00F61CC8"/>
    <w:rsid w:val="00F71D2F"/>
    <w:rsid w:val="00F85D4D"/>
    <w:rsid w:val="00FC6B02"/>
    <w:rsid w:val="00FE22B7"/>
    <w:rsid w:val="00FF4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1E0942"/>
  <w15:chartTrackingRefBased/>
  <w15:docId w15:val="{A606EAEC-D82E-40A5-B62B-D5F00CC1A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E2B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E2B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2BA3"/>
  </w:style>
  <w:style w:type="paragraph" w:styleId="Stopka">
    <w:name w:val="footer"/>
    <w:basedOn w:val="Normalny"/>
    <w:link w:val="StopkaZnak"/>
    <w:uiPriority w:val="99"/>
    <w:unhideWhenUsed/>
    <w:rsid w:val="001E2B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2BA3"/>
  </w:style>
  <w:style w:type="paragraph" w:styleId="Akapitzlist">
    <w:name w:val="List Paragraph"/>
    <w:basedOn w:val="Normalny"/>
    <w:uiPriority w:val="34"/>
    <w:qFormat/>
    <w:rsid w:val="008E46A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F4CC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F4CC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F4CC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F4CC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F4CC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F4C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F4CC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4DAA51-BD36-49D7-A525-01C0481F96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563</TotalTime>
  <Pages>1</Pages>
  <Words>561</Words>
  <Characters>3371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NFZ</Company>
  <LinksUpToDate>false</LinksUpToDate>
  <CharactersWithSpaces>3925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Wojewódka Karolina</dc:creator>
  <cp:keywords/>
  <dc:description/>
  <cp:lastModifiedBy>Wojewódka Karolina</cp:lastModifiedBy>
  <cp:revision>51</cp:revision>
  <dcterms:created xsi:type="dcterms:W3CDTF">2018-01-09T12:14:00Z</dcterms:created>
  <dcterms:modified xsi:type="dcterms:W3CDTF">2018-05-29T09:50:00Z</dcterms:modified>
</cp:coreProperties>
</file>