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11485">
        <w:rPr>
          <w:rFonts w:ascii="Calibri" w:hAnsi="Calibri" w:cs="Times New Roman"/>
          <w:b/>
        </w:rPr>
        <w:t>01.731</w:t>
      </w:r>
      <w:r w:rsidR="00AC4DBF">
        <w:rPr>
          <w:rFonts w:ascii="Calibri" w:hAnsi="Calibri" w:cs="Times New Roman"/>
          <w:b/>
        </w:rPr>
        <w:t>0.</w:t>
      </w:r>
      <w:r w:rsidR="00AF5521">
        <w:rPr>
          <w:rFonts w:ascii="Calibri" w:hAnsi="Calibri" w:cs="Times New Roman"/>
          <w:b/>
        </w:rPr>
        <w:t>09</w:t>
      </w:r>
      <w:r w:rsidR="008A27BB">
        <w:rPr>
          <w:rFonts w:ascii="Calibri" w:hAnsi="Calibri" w:cs="Times New Roman"/>
          <w:b/>
        </w:rPr>
        <w:t>4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843"/>
        <w:gridCol w:w="2551"/>
        <w:gridCol w:w="3261"/>
        <w:gridCol w:w="3731"/>
      </w:tblGrid>
      <w:tr w:rsidR="002117A6" w:rsidRPr="005944A1" w:rsidTr="00C32E3C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84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55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26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73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C32E3C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8A27BB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01.7310.094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AF5521" w:rsidRDefault="00AF5521" w:rsidP="00AF5521">
            <w:pPr>
              <w:rPr>
                <w:sz w:val="18"/>
                <w:szCs w:val="18"/>
              </w:rPr>
            </w:pPr>
          </w:p>
          <w:p w:rsidR="008A27BB" w:rsidRPr="008A27BB" w:rsidRDefault="008A27BB" w:rsidP="008A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19.04.2018 r.-</w:t>
            </w:r>
          </w:p>
          <w:p w:rsidR="008A27BB" w:rsidRPr="008A27BB" w:rsidRDefault="008A27BB" w:rsidP="008A27BB">
            <w:pPr>
              <w:rPr>
                <w:sz w:val="18"/>
                <w:szCs w:val="18"/>
              </w:rPr>
            </w:pPr>
            <w:r w:rsidRPr="008A27BB">
              <w:rPr>
                <w:sz w:val="18"/>
                <w:szCs w:val="18"/>
              </w:rPr>
              <w:t>08.05..2018 r.</w:t>
            </w:r>
          </w:p>
          <w:p w:rsidR="00FE22B7" w:rsidRPr="008E535F" w:rsidRDefault="00FE22B7" w:rsidP="008A27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27BB" w:rsidRDefault="008A27BB" w:rsidP="008A27BB">
            <w:pPr>
              <w:rPr>
                <w:sz w:val="16"/>
                <w:szCs w:val="16"/>
              </w:rPr>
            </w:pPr>
          </w:p>
          <w:p w:rsidR="008A27BB" w:rsidRPr="008A27BB" w:rsidRDefault="008A27BB" w:rsidP="008A27BB">
            <w:pPr>
              <w:rPr>
                <w:sz w:val="16"/>
                <w:szCs w:val="16"/>
              </w:rPr>
            </w:pPr>
            <w:r w:rsidRPr="008A27BB">
              <w:rPr>
                <w:sz w:val="16"/>
                <w:szCs w:val="16"/>
              </w:rPr>
              <w:t xml:space="preserve">Dolnośląskie Centrum Onkologii we Wrocławiu, </w:t>
            </w:r>
          </w:p>
          <w:p w:rsidR="00F20DAF" w:rsidRPr="00C32E3C" w:rsidRDefault="008A27BB" w:rsidP="008A27BB">
            <w:pPr>
              <w:rPr>
                <w:sz w:val="16"/>
                <w:szCs w:val="16"/>
              </w:rPr>
            </w:pPr>
            <w:r w:rsidRPr="008A27BB">
              <w:rPr>
                <w:sz w:val="16"/>
                <w:szCs w:val="16"/>
              </w:rPr>
              <w:t>pl. Ludwika Hirszfelda 12, 53-413 Wrocław</w:t>
            </w:r>
          </w:p>
        </w:tc>
        <w:tc>
          <w:tcPr>
            <w:tcW w:w="2551" w:type="dxa"/>
          </w:tcPr>
          <w:p w:rsidR="00C32E3C" w:rsidRDefault="00C32E3C" w:rsidP="00C32E3C">
            <w:pPr>
              <w:rPr>
                <w:b/>
                <w:sz w:val="16"/>
                <w:szCs w:val="16"/>
              </w:rPr>
            </w:pPr>
          </w:p>
          <w:p w:rsidR="008A27BB" w:rsidRPr="008A27BB" w:rsidRDefault="008A27BB" w:rsidP="00472D9A">
            <w:pPr>
              <w:rPr>
                <w:sz w:val="16"/>
                <w:szCs w:val="16"/>
              </w:rPr>
            </w:pPr>
            <w:r w:rsidRPr="008A27BB">
              <w:rPr>
                <w:sz w:val="16"/>
                <w:szCs w:val="16"/>
              </w:rPr>
              <w:t>Kontrola prawidłowości realizacji umów o udzielanie świadczeń opieki zdrowotnej w rodzaju leczenie szpitalne w ramach programu lekowego – LECZENIE RAKA PIERSI w Dolnośląskim Centrum Onkologii we Wrocławiu</w:t>
            </w:r>
          </w:p>
          <w:p w:rsidR="008A27BB" w:rsidRDefault="008A27BB" w:rsidP="00472D9A">
            <w:pPr>
              <w:rPr>
                <w:b/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81380E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8A27BB" w:rsidRPr="008A27BB">
              <w:rPr>
                <w:sz w:val="16"/>
                <w:szCs w:val="16"/>
              </w:rPr>
              <w:t>od 01.07.2016 r. do 31.12.2017 r. dla świadczeń w programie lekowym, potencjał wykonawczy na dzień przeprowadzania kontroli.</w:t>
            </w:r>
          </w:p>
        </w:tc>
        <w:tc>
          <w:tcPr>
            <w:tcW w:w="3261" w:type="dxa"/>
          </w:tcPr>
          <w:p w:rsidR="008A27BB" w:rsidRPr="008A27BB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8A27BB">
              <w:rPr>
                <w:sz w:val="16"/>
                <w:szCs w:val="16"/>
              </w:rPr>
              <w:t xml:space="preserve">Wnioski z przeprowadzonej kontroli </w:t>
            </w:r>
          </w:p>
          <w:p w:rsidR="008A27BB" w:rsidRPr="008A27BB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A27BB">
              <w:rPr>
                <w:sz w:val="16"/>
                <w:szCs w:val="16"/>
              </w:rPr>
              <w:t>Świadczeniodawca spełnia warunki wymagane dla realizacji kontrolowanyc</w:t>
            </w:r>
            <w:r>
              <w:rPr>
                <w:sz w:val="16"/>
                <w:szCs w:val="16"/>
              </w:rPr>
              <w:t xml:space="preserve">h świadczeń </w:t>
            </w:r>
            <w:r w:rsidRPr="008A27BB">
              <w:rPr>
                <w:sz w:val="16"/>
                <w:szCs w:val="16"/>
              </w:rPr>
              <w:t xml:space="preserve">w kontekście personelu medycznego, sprzętu i aparatury medycznej oraz kompleksowości udzielanych świadczeń. </w:t>
            </w:r>
          </w:p>
          <w:p w:rsidR="008A27BB" w:rsidRPr="008A27BB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A27BB">
              <w:rPr>
                <w:sz w:val="16"/>
                <w:szCs w:val="16"/>
              </w:rPr>
              <w:t>Posiada umowy podwykonawcze z podmiotami wykazanym</w:t>
            </w:r>
            <w:r>
              <w:rPr>
                <w:sz w:val="16"/>
                <w:szCs w:val="16"/>
              </w:rPr>
              <w:t xml:space="preserve">i w zał. nr 3 do obowiązującej </w:t>
            </w:r>
            <w:r w:rsidRPr="008A27BB">
              <w:rPr>
                <w:sz w:val="16"/>
                <w:szCs w:val="16"/>
              </w:rPr>
              <w:t xml:space="preserve">z DOW NFZ umowy. </w:t>
            </w:r>
          </w:p>
          <w:p w:rsidR="008A27BB" w:rsidRPr="008A27BB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8A27BB">
              <w:rPr>
                <w:sz w:val="16"/>
                <w:szCs w:val="16"/>
              </w:rPr>
              <w:t xml:space="preserve">Realizuje program lekowy zgodnie z aktualnym obwieszczeniem MZ i zarządzeniami Prezesa NFZ obowiązującymi w okresie poddanym kontroli. </w:t>
            </w:r>
          </w:p>
          <w:p w:rsidR="008A27BB" w:rsidRPr="008A27BB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8A27BB">
              <w:rPr>
                <w:sz w:val="16"/>
                <w:szCs w:val="16"/>
              </w:rPr>
              <w:t>Dokumentacja medyczna zbiorcza i indywidualna prowadzona jest zgodnie z wytycznymi rozporządzenia Ministra Zdrowia i potwierdza sprawozdane świadczenia.</w:t>
            </w:r>
          </w:p>
          <w:p w:rsidR="006E5CAD" w:rsidRPr="001270A9" w:rsidRDefault="008A27BB" w:rsidP="008A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8A27BB">
              <w:rPr>
                <w:sz w:val="16"/>
                <w:szCs w:val="16"/>
              </w:rPr>
              <w:t>Niezbędne informacje dla pacjentów widnieją na zewną</w:t>
            </w:r>
            <w:r>
              <w:rPr>
                <w:sz w:val="16"/>
                <w:szCs w:val="16"/>
              </w:rPr>
              <w:t xml:space="preserve">trz i wewnątrz budynku zgodnie </w:t>
            </w:r>
            <w:r w:rsidRPr="008A27BB">
              <w:rPr>
                <w:sz w:val="16"/>
                <w:szCs w:val="16"/>
              </w:rPr>
              <w:t>z warunkami § 11 OWU</w:t>
            </w:r>
          </w:p>
        </w:tc>
        <w:tc>
          <w:tcPr>
            <w:tcW w:w="3731" w:type="dxa"/>
          </w:tcPr>
          <w:p w:rsidR="00C77711" w:rsidRPr="001270A9" w:rsidRDefault="00C77711" w:rsidP="00C77711">
            <w:pPr>
              <w:rPr>
                <w:sz w:val="16"/>
                <w:szCs w:val="16"/>
              </w:rPr>
            </w:pPr>
          </w:p>
          <w:p w:rsidR="00007BD9" w:rsidRPr="001270A9" w:rsidRDefault="008A27BB" w:rsidP="00C32E3C">
            <w:pPr>
              <w:rPr>
                <w:sz w:val="16"/>
                <w:szCs w:val="16"/>
              </w:rPr>
            </w:pPr>
            <w:r w:rsidRPr="008A27BB">
              <w:rPr>
                <w:sz w:val="16"/>
                <w:szCs w:val="16"/>
              </w:rPr>
              <w:t>Biorąc pod uwagę powyższe oceny Dolnośląski Oddział Wojewódzki Narodowego Funduszu Zdrowia we Wrocławiu nie przedstawia zaleceń pokontrolnych.</w:t>
            </w: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270A9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270A9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64720"/>
    <w:rsid w:val="007A3C89"/>
    <w:rsid w:val="007C3AAE"/>
    <w:rsid w:val="007D4626"/>
    <w:rsid w:val="00802916"/>
    <w:rsid w:val="0081380E"/>
    <w:rsid w:val="00866F0F"/>
    <w:rsid w:val="00883369"/>
    <w:rsid w:val="008A27BB"/>
    <w:rsid w:val="008E46AF"/>
    <w:rsid w:val="008E535F"/>
    <w:rsid w:val="00911CF7"/>
    <w:rsid w:val="00920AA3"/>
    <w:rsid w:val="009329DF"/>
    <w:rsid w:val="009575A1"/>
    <w:rsid w:val="009A05AA"/>
    <w:rsid w:val="00A51311"/>
    <w:rsid w:val="00A65426"/>
    <w:rsid w:val="00A67E03"/>
    <w:rsid w:val="00A81482"/>
    <w:rsid w:val="00A9697C"/>
    <w:rsid w:val="00AC3702"/>
    <w:rsid w:val="00AC4DBF"/>
    <w:rsid w:val="00AC532C"/>
    <w:rsid w:val="00AD20B7"/>
    <w:rsid w:val="00AF5521"/>
    <w:rsid w:val="00B62211"/>
    <w:rsid w:val="00BE7FE3"/>
    <w:rsid w:val="00C32E3C"/>
    <w:rsid w:val="00C669B5"/>
    <w:rsid w:val="00C77711"/>
    <w:rsid w:val="00C917F6"/>
    <w:rsid w:val="00CB213E"/>
    <w:rsid w:val="00D07498"/>
    <w:rsid w:val="00D6447F"/>
    <w:rsid w:val="00D730DA"/>
    <w:rsid w:val="00ED6F4D"/>
    <w:rsid w:val="00F20DAF"/>
    <w:rsid w:val="00F5210F"/>
    <w:rsid w:val="00F61CC8"/>
    <w:rsid w:val="00F71D2F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37C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1A98-C9B2-413C-AEC8-F298392C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49</cp:revision>
  <dcterms:created xsi:type="dcterms:W3CDTF">2018-01-09T12:14:00Z</dcterms:created>
  <dcterms:modified xsi:type="dcterms:W3CDTF">2018-06-20T11:21:00Z</dcterms:modified>
</cp:coreProperties>
</file>