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B51CE2">
        <w:rPr>
          <w:rFonts w:ascii="Calibri" w:hAnsi="Calibri" w:cs="Times New Roman"/>
          <w:b/>
        </w:rPr>
        <w:t>01.7312</w:t>
      </w:r>
      <w:r w:rsidR="00AC4DBF">
        <w:rPr>
          <w:rFonts w:ascii="Calibri" w:hAnsi="Calibri" w:cs="Times New Roman"/>
          <w:b/>
        </w:rPr>
        <w:t>.</w:t>
      </w:r>
      <w:r w:rsidR="00122BA1">
        <w:rPr>
          <w:rFonts w:ascii="Calibri" w:hAnsi="Calibri" w:cs="Times New Roman"/>
          <w:b/>
        </w:rPr>
        <w:t>084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B51CE2">
        <w:rPr>
          <w:rFonts w:ascii="Calibri" w:hAnsi="Calibri" w:cs="Times New Roman"/>
          <w:b/>
        </w:rPr>
        <w:t>.WKO.A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275"/>
        <w:gridCol w:w="1276"/>
        <w:gridCol w:w="1418"/>
        <w:gridCol w:w="3969"/>
        <w:gridCol w:w="4865"/>
      </w:tblGrid>
      <w:tr w:rsidR="002117A6" w:rsidRPr="005944A1" w:rsidTr="005C06B1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275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Termin przeprowadzenia kontroli</w:t>
            </w:r>
          </w:p>
        </w:tc>
        <w:tc>
          <w:tcPr>
            <w:tcW w:w="1276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Podmiot kontrolowany: nazwa i adres</w:t>
            </w:r>
          </w:p>
        </w:tc>
        <w:tc>
          <w:tcPr>
            <w:tcW w:w="141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96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4865" w:type="dxa"/>
          </w:tcPr>
          <w:p w:rsidR="005063D6" w:rsidRPr="00D85BC2" w:rsidRDefault="005063D6" w:rsidP="001E2BA3">
            <w:pPr>
              <w:jc w:val="center"/>
              <w:rPr>
                <w:sz w:val="16"/>
                <w:szCs w:val="16"/>
              </w:rPr>
            </w:pPr>
          </w:p>
          <w:p w:rsidR="005063D6" w:rsidRPr="00D85BC2" w:rsidRDefault="005063D6" w:rsidP="005063D6">
            <w:pPr>
              <w:rPr>
                <w:sz w:val="16"/>
                <w:szCs w:val="16"/>
              </w:rPr>
            </w:pPr>
          </w:p>
          <w:p w:rsidR="001E2BA3" w:rsidRPr="00D85BC2" w:rsidRDefault="005063D6" w:rsidP="005063D6">
            <w:pPr>
              <w:tabs>
                <w:tab w:val="left" w:pos="939"/>
              </w:tabs>
              <w:rPr>
                <w:sz w:val="16"/>
                <w:szCs w:val="16"/>
              </w:rPr>
            </w:pPr>
            <w:r w:rsidRPr="00D85BC2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5C06B1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122BA1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01.7312.084</w:t>
            </w:r>
            <w:r w:rsidR="00B51CE2" w:rsidRPr="00B51CE2">
              <w:rPr>
                <w:b/>
                <w:sz w:val="16"/>
                <w:szCs w:val="16"/>
              </w:rPr>
              <w:t>.2018.WKO.A</w:t>
            </w:r>
          </w:p>
        </w:tc>
        <w:tc>
          <w:tcPr>
            <w:tcW w:w="1275" w:type="dxa"/>
          </w:tcPr>
          <w:p w:rsidR="005063D6" w:rsidRPr="00D85BC2" w:rsidRDefault="005063D6" w:rsidP="005063D6">
            <w:pPr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 xml:space="preserve"> </w:t>
            </w:r>
          </w:p>
          <w:p w:rsidR="005C06B1" w:rsidRPr="005C06B1" w:rsidRDefault="005C06B1" w:rsidP="005C06B1">
            <w:pPr>
              <w:rPr>
                <w:sz w:val="16"/>
                <w:szCs w:val="16"/>
              </w:rPr>
            </w:pPr>
            <w:r w:rsidRPr="005C06B1">
              <w:rPr>
                <w:sz w:val="16"/>
                <w:szCs w:val="16"/>
              </w:rPr>
              <w:t>10.04.2018 r.</w:t>
            </w:r>
            <w:r>
              <w:rPr>
                <w:sz w:val="16"/>
                <w:szCs w:val="16"/>
              </w:rPr>
              <w:t xml:space="preserve"> -</w:t>
            </w:r>
          </w:p>
          <w:p w:rsidR="00FE22B7" w:rsidRPr="00D85BC2" w:rsidRDefault="005C06B1" w:rsidP="005C06B1">
            <w:pPr>
              <w:rPr>
                <w:sz w:val="14"/>
                <w:szCs w:val="14"/>
              </w:rPr>
            </w:pPr>
            <w:r w:rsidRPr="005C06B1">
              <w:rPr>
                <w:sz w:val="16"/>
                <w:szCs w:val="16"/>
              </w:rPr>
              <w:t>26.04.2018 r.</w:t>
            </w:r>
          </w:p>
        </w:tc>
        <w:tc>
          <w:tcPr>
            <w:tcW w:w="1276" w:type="dxa"/>
          </w:tcPr>
          <w:p w:rsidR="008A195A" w:rsidRPr="005C06B1" w:rsidRDefault="008A195A" w:rsidP="008A195A">
            <w:pPr>
              <w:rPr>
                <w:sz w:val="14"/>
                <w:szCs w:val="14"/>
              </w:rPr>
            </w:pPr>
          </w:p>
          <w:p w:rsidR="008A195A" w:rsidRPr="005C06B1" w:rsidRDefault="008A195A" w:rsidP="008A195A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ZIKO APTEKA</w:t>
            </w:r>
          </w:p>
          <w:p w:rsidR="008A195A" w:rsidRPr="005C06B1" w:rsidRDefault="008A195A" w:rsidP="008A195A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ul. Papieża Jana Pawła II 10/3A</w:t>
            </w:r>
          </w:p>
          <w:p w:rsidR="008A195A" w:rsidRPr="005C06B1" w:rsidRDefault="008A195A" w:rsidP="008A195A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58-400 Kamienna Góra</w:t>
            </w:r>
          </w:p>
          <w:p w:rsidR="008A195A" w:rsidRPr="005C06B1" w:rsidRDefault="008A195A" w:rsidP="008A195A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prowadzona przez:</w:t>
            </w:r>
          </w:p>
          <w:p w:rsidR="008A195A" w:rsidRPr="005C06B1" w:rsidRDefault="008A195A" w:rsidP="008A195A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„VINCENT” SPÓŁKA Z OGRANICZONĄ ODPOWIEDZIALNOŚCIĄ</w:t>
            </w:r>
          </w:p>
          <w:p w:rsidR="008A195A" w:rsidRPr="005C06B1" w:rsidRDefault="008A195A" w:rsidP="008A195A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 xml:space="preserve">ul. Legnicka 5 </w:t>
            </w:r>
          </w:p>
          <w:p w:rsidR="00974A7A" w:rsidRPr="005C06B1" w:rsidRDefault="008A195A" w:rsidP="008A195A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31-216 Kraków</w:t>
            </w:r>
          </w:p>
        </w:tc>
        <w:tc>
          <w:tcPr>
            <w:tcW w:w="1418" w:type="dxa"/>
          </w:tcPr>
          <w:p w:rsidR="00FE22B7" w:rsidRPr="005C06B1" w:rsidRDefault="00FE22B7" w:rsidP="00472D9A">
            <w:pPr>
              <w:rPr>
                <w:sz w:val="14"/>
                <w:szCs w:val="14"/>
              </w:rPr>
            </w:pPr>
          </w:p>
          <w:p w:rsidR="00B51CE2" w:rsidRPr="005C06B1" w:rsidRDefault="005C06B1" w:rsidP="00C10B57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Kontrola w zakresie prawidłowości realizacji recept refundowanych oraz poprawności wykonania umowy nr 2117952/0413/16 na wydanie refundowanego leku, środka spożywczego specjalnego przeznaczenia żywieniowego oraz wyrobu medycznego na receptę w aptece: ZIKO APTEKA, ul. Papieża Jana Pawła II 10/3A, 58-400 Kamienna Góra</w:t>
            </w:r>
          </w:p>
          <w:p w:rsidR="005C06B1" w:rsidRPr="005C06B1" w:rsidRDefault="005C06B1" w:rsidP="00C10B57">
            <w:pPr>
              <w:rPr>
                <w:sz w:val="14"/>
                <w:szCs w:val="14"/>
              </w:rPr>
            </w:pPr>
          </w:p>
          <w:p w:rsidR="00F5210F" w:rsidRPr="005C06B1" w:rsidRDefault="00FC6B02" w:rsidP="00472D9A">
            <w:pPr>
              <w:rPr>
                <w:sz w:val="14"/>
                <w:szCs w:val="14"/>
              </w:rPr>
            </w:pPr>
            <w:r w:rsidRPr="005C06B1">
              <w:rPr>
                <w:b/>
                <w:sz w:val="14"/>
                <w:szCs w:val="14"/>
              </w:rPr>
              <w:t>okres objęty kontrolą</w:t>
            </w:r>
            <w:r w:rsidRPr="005C06B1">
              <w:rPr>
                <w:sz w:val="14"/>
                <w:szCs w:val="14"/>
              </w:rPr>
              <w:t>:</w:t>
            </w:r>
          </w:p>
          <w:p w:rsidR="00FC6B02" w:rsidRPr="005C06B1" w:rsidRDefault="005C06B1" w:rsidP="005063D6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od 02.01.2017 r. - do dnia trwania czynności kontrolnych.</w:t>
            </w:r>
          </w:p>
        </w:tc>
        <w:tc>
          <w:tcPr>
            <w:tcW w:w="3969" w:type="dxa"/>
          </w:tcPr>
          <w:p w:rsidR="005C06B1" w:rsidRPr="005C06B1" w:rsidRDefault="005C06B1" w:rsidP="005C06B1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Na podstawie ustaleń opisanych w protokole kontroli, Dolnośląski Oddział Wojewódzki Narodowego Funduszu Zdrowia we Wrocławiu skontrolowaną działalność ocenia po</w:t>
            </w:r>
            <w:r>
              <w:rPr>
                <w:sz w:val="14"/>
                <w:szCs w:val="14"/>
              </w:rPr>
              <w:t>zytywnie z nieprawidłowościami.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Powyższą ocenę ogólną uzasadniają przed</w:t>
            </w:r>
            <w:r>
              <w:rPr>
                <w:sz w:val="14"/>
                <w:szCs w:val="14"/>
              </w:rPr>
              <w:t>stawione niżej oceny cząstkowe: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Pod względem kryterium legalności Dolnośląski Oddział Wojewódzki NFZ ocenia działania apteki w kontrolowanym zakresie po</w:t>
            </w:r>
            <w:r>
              <w:rPr>
                <w:sz w:val="14"/>
                <w:szCs w:val="14"/>
              </w:rPr>
              <w:t>zytywnie z nieprawidłowościami: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5C06B1">
              <w:rPr>
                <w:sz w:val="14"/>
                <w:szCs w:val="14"/>
              </w:rPr>
              <w:t xml:space="preserve">1 recepta (0,13% recept kontrolowanych) - wykonano lek recepturowy z antybiotykiem w warunkach niejałowych, o czym świadczy nieprawidłowa </w:t>
            </w:r>
            <w:proofErr w:type="spellStart"/>
            <w:r w:rsidRPr="005C06B1">
              <w:rPr>
                <w:sz w:val="14"/>
                <w:szCs w:val="14"/>
              </w:rPr>
              <w:t>taxa</w:t>
            </w:r>
            <w:proofErr w:type="spellEnd"/>
            <w:r w:rsidRPr="005C06B1">
              <w:rPr>
                <w:sz w:val="14"/>
                <w:szCs w:val="14"/>
              </w:rPr>
              <w:t xml:space="preserve"> </w:t>
            </w:r>
            <w:proofErr w:type="spellStart"/>
            <w:r w:rsidRPr="005C06B1">
              <w:rPr>
                <w:sz w:val="14"/>
                <w:szCs w:val="14"/>
              </w:rPr>
              <w:t>laborum</w:t>
            </w:r>
            <w:proofErr w:type="spellEnd"/>
            <w:r w:rsidRPr="005C06B1">
              <w:rPr>
                <w:sz w:val="14"/>
                <w:szCs w:val="14"/>
              </w:rPr>
              <w:t xml:space="preserve"> dla sporządzonego leku, co stanowi naruszenie § 6 pkt 2 i § 3 ust. 2 Rozporządzenia Ministra Zdrowia z dnia 06.11.2012 r. w sprawie leków, które mogą być traktowane jako surowce farmaceutyczne przy sporządzaniu leków recepturowych (Dz.U.2012.1259);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5C06B1">
              <w:rPr>
                <w:sz w:val="14"/>
                <w:szCs w:val="14"/>
              </w:rPr>
              <w:t xml:space="preserve">1 recepta (0,13% recept kontrolowanych) - lek wydano z nieprawidłową odpłatnością (dot. </w:t>
            </w:r>
            <w:proofErr w:type="spellStart"/>
            <w:r w:rsidRPr="005C06B1">
              <w:rPr>
                <w:sz w:val="14"/>
                <w:szCs w:val="14"/>
              </w:rPr>
              <w:t>Formoterol</w:t>
            </w:r>
            <w:proofErr w:type="spellEnd"/>
            <w:r w:rsidRPr="005C06B1">
              <w:rPr>
                <w:sz w:val="14"/>
                <w:szCs w:val="14"/>
              </w:rPr>
              <w:t xml:space="preserve"> </w:t>
            </w:r>
            <w:proofErr w:type="spellStart"/>
            <w:r w:rsidRPr="005C06B1">
              <w:rPr>
                <w:sz w:val="14"/>
                <w:szCs w:val="14"/>
              </w:rPr>
              <w:t>Easyhaler</w:t>
            </w:r>
            <w:proofErr w:type="spellEnd"/>
            <w:r w:rsidRPr="005C06B1">
              <w:rPr>
                <w:sz w:val="14"/>
                <w:szCs w:val="14"/>
              </w:rPr>
              <w:t>, na recepcie 100%), co stanowi na</w:t>
            </w:r>
            <w:r>
              <w:rPr>
                <w:sz w:val="14"/>
                <w:szCs w:val="14"/>
              </w:rPr>
              <w:t xml:space="preserve">ruszenie § 13 ust. 1 w związku </w:t>
            </w:r>
            <w:r w:rsidRPr="005C06B1">
              <w:rPr>
                <w:sz w:val="14"/>
                <w:szCs w:val="14"/>
              </w:rPr>
              <w:t>z § 6 ust. 1 pkt 6 lit. c oraz § 6 ust. 1 pkt 7 lit. e Rozporządzenia Ministra Zdrowia z dnia 08.03.2012 r. w sprawie recept lekarskich (Dz.U.2017.1570 j.t.);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5C06B1">
              <w:rPr>
                <w:sz w:val="14"/>
                <w:szCs w:val="14"/>
              </w:rPr>
              <w:t>1 recepta (0,13% recept kontrolowanych) - wydano lek w ilości większej niż wynika z ordynacji lekarskiej (</w:t>
            </w:r>
            <w:proofErr w:type="spellStart"/>
            <w:r w:rsidRPr="005C06B1">
              <w:rPr>
                <w:sz w:val="14"/>
                <w:szCs w:val="14"/>
              </w:rPr>
              <w:t>Controloc</w:t>
            </w:r>
            <w:proofErr w:type="spellEnd"/>
            <w:r w:rsidRPr="005C06B1">
              <w:rPr>
                <w:sz w:val="14"/>
                <w:szCs w:val="14"/>
              </w:rPr>
              <w:t xml:space="preserve"> 40 mg, wydano opakowanie zawierające 28 tabl. zamiast 14 tabl.), co stanowi naruszenie § 13 ust.1 Rozporządzenia M</w:t>
            </w:r>
            <w:r>
              <w:rPr>
                <w:sz w:val="14"/>
                <w:szCs w:val="14"/>
              </w:rPr>
              <w:t xml:space="preserve">inistra Zdrowia z 08.03.2012r. </w:t>
            </w:r>
            <w:r w:rsidRPr="005C06B1">
              <w:rPr>
                <w:sz w:val="14"/>
                <w:szCs w:val="14"/>
              </w:rPr>
              <w:t>w sprawie recept lek</w:t>
            </w:r>
            <w:r>
              <w:rPr>
                <w:sz w:val="14"/>
                <w:szCs w:val="14"/>
              </w:rPr>
              <w:t>arskich (Dz.U. 2017.1570 j.t.).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Pod względem kryterium rzetelności Dolnośląski Oddział Wojewódzki NFZ ocenia działania apteki w kontrolowanym zakresie po</w:t>
            </w:r>
            <w:r>
              <w:rPr>
                <w:sz w:val="14"/>
                <w:szCs w:val="14"/>
              </w:rPr>
              <w:t>zytywnie z nieprawidłowościami: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5C06B1">
              <w:rPr>
                <w:sz w:val="14"/>
                <w:szCs w:val="14"/>
              </w:rPr>
              <w:t>2 recepty (0,26% recept kontrolowanych) - nieprawidłowo sprawozdano datę wystawienia recepty, co stanowi naruszenie art. 43 ust. 1 pkt 2 Ustawy o refundacji z dnia 12.05.2011 r. (Dz.U.2017.1844 j.t.) oraz § 2 ust. 1 pkt 24 rozporządzenia Ministra Zdrowia z dnia 23.12.2011 r. w sprawie informacji gromadzonych przez apteki oraz informacji przekazywanych NFZ (Dz.U.2017.547 j.t.);</w:t>
            </w:r>
          </w:p>
          <w:p w:rsidR="006E5CAD" w:rsidRPr="00D85BC2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5C06B1">
              <w:rPr>
                <w:sz w:val="14"/>
                <w:szCs w:val="14"/>
              </w:rPr>
              <w:t>1 recepta (0,13% recept kontrolowanych)  - nie sprawozdano odpowiednika, co stanowi naruszenie art. 43 ust. 1 pkt 2 Ustawy o refundacji z dnia 12.05.2011 r. (Dz.U.2017.1844 j.t.) oraz § 2 ust. 1 pkt 20 i 21 rozporządzenia Ministra Zdrowia z dnia 23.12.2011 r. w sprawie informacji gromadzonych przez apteki oraz informacji przekazywanych NFZ (Dz.U.2017.547 j.t. ze zm.).</w:t>
            </w:r>
          </w:p>
        </w:tc>
        <w:tc>
          <w:tcPr>
            <w:tcW w:w="4865" w:type="dxa"/>
          </w:tcPr>
          <w:p w:rsidR="005C06B1" w:rsidRDefault="005C06B1" w:rsidP="005C06B1">
            <w:pPr>
              <w:rPr>
                <w:sz w:val="14"/>
                <w:szCs w:val="14"/>
              </w:rPr>
            </w:pP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Dolnośląski Oddział Wojewódzki Narodowego Funduszu Zdrowia we Wrocławiu, przedstawia następujące zalecenia: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Pr="005C06B1">
              <w:rPr>
                <w:sz w:val="14"/>
                <w:szCs w:val="14"/>
              </w:rPr>
              <w:t>Realizować recepty zgodnie z obowiązującymi przepisami prawa, a w szczególności: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sprawdzać recepty przed realizacją pod kątem zgodności z rozporządzeniem Ministra Zdrowia w sprawie recept lekarskich oraz z innymi aktami prawnymi regulującymi warunki realizacji recept refundowanych;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5C06B1">
              <w:rPr>
                <w:sz w:val="14"/>
                <w:szCs w:val="14"/>
              </w:rPr>
              <w:t>zweryfikować znajomość prawa przez personel fachowy w zakresie obowiązujących przepisów prawa związanych z realizacją recept (przeprowadzenie szkolenia).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Pr="005C06B1">
              <w:rPr>
                <w:sz w:val="14"/>
                <w:szCs w:val="14"/>
              </w:rPr>
              <w:t xml:space="preserve">Poprawnie gromadzić i przekazywać dane, zgodne z treścią zrealizowanych recept, o obrocie lekami, środkami spożywczymi specjalnego przeznaczenia żywieniowego oraz wyrobami medycznymi objętymi refundacją - Ustawa z dnia 12 maja 2011r. o refundacji leków, środków spożywczych specjalnego przeznaczenia żywieniowego oraz wyrobów medycznych (Dz.U.2017.1844 j.t. ze zm.) i rozporządzenie Ministra Zdrowia z dnia 23 grudnia 2011r. 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w sprawie informacji gromadzonych przez apteki oraz informacji przekazywanych Narodowemu Funduszowi Zdrowia (Dz.U.2017.547 j.t. ze zm.).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Pr="005C06B1">
              <w:rPr>
                <w:sz w:val="14"/>
                <w:szCs w:val="14"/>
              </w:rPr>
              <w:t xml:space="preserve">Sporządzić korekty danych o obrocie lekami, środkami spożywczymi specjalnego przeznaczenia żywieniowego oraz wyrobami medycznymi objętymi refundacją, zgodnie 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 w:rsidRPr="005C06B1">
              <w:rPr>
                <w:sz w:val="14"/>
                <w:szCs w:val="14"/>
              </w:rPr>
              <w:t>z załącznikiem do niniejszych Zaleceń, w formie elektronicznej i papierowej zbiorczego zestawienia zakwestionowanych recept (niezbędne będzie złożenie wniosku o odblokowanie odpowiednich okresów rozliczeniowych) – rozporządzenie Ministra Zdrowia z dnia 8 grudnia 2011r. w sprawie ogólnych warunków umów na realizację recept oraz ramowego wzoru umowy na realizację recept (D</w:t>
            </w:r>
            <w:r>
              <w:t xml:space="preserve"> </w:t>
            </w:r>
            <w:r w:rsidRPr="005C06B1">
              <w:rPr>
                <w:sz w:val="14"/>
                <w:szCs w:val="14"/>
              </w:rPr>
              <w:t>Jednocześnie, Dolnośląski Oddział Wojewódzki Narodowego Funduszu Zdrowia we Wrocławiu wzywa podmiot kontrolowany: „VINCENT” SPÓŁKA Z OGRANICZONĄ ODPOWIEDZIALNOŚCIĄ, ul. Legnicka 5, 31-216 Kraków, do:</w:t>
            </w:r>
          </w:p>
          <w:p w:rsidR="005C06B1" w:rsidRPr="005C06B1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5C06B1">
              <w:rPr>
                <w:sz w:val="14"/>
                <w:szCs w:val="14"/>
              </w:rPr>
              <w:t>zapłaty kary umownej w wysokości 154,15 PLN (słownie: sto pięćdziesiąt cztery złote 15/100) zgodnie z § 6 ust. 2 umowy numer 2117952/0413/16, nałożonej na podstawie § 8 ust. 6 pkt. 2 zał. nr 1 do rozporządzenia Ministra Zdrowia z dnia 8.12.2011 r. w sprawie ogólnych warunków umów na realizację recept oraz ramowego wzoru umowy na realizację recept (Dz.U.2013.364 j.t.);</w:t>
            </w:r>
          </w:p>
          <w:p w:rsidR="005C06B1" w:rsidRDefault="005C06B1" w:rsidP="005C0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•</w:t>
            </w:r>
            <w:r w:rsidRPr="005C06B1">
              <w:rPr>
                <w:sz w:val="14"/>
                <w:szCs w:val="14"/>
              </w:rPr>
              <w:t>zwrotu nienależnej refundacji w wysokości 510,57 PLN (słownie: pięćset dziesięć złotych 57/100) łącznie z ustawowymi odsetkami za opóźnienie liczonymi od dnia, w którym wypłacono refundację do dnia jej zwrotu, zgodnie z § 43 ust. 1 pkt 6 Ustawy z dnia 12.05.2011 r. o refundacji leków, środków spożywczych specjalnego przeznaczenia żywieniowego oraz wyrobów medycznych (Dz.U.2017.1844 j.t. ze zm.).z.U.2013.364 j.t.).</w:t>
            </w:r>
          </w:p>
          <w:p w:rsidR="00256759" w:rsidRPr="005C06B1" w:rsidRDefault="00256759" w:rsidP="005C06B1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5C06B1">
      <w:head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22BA1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56759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063D6"/>
    <w:rsid w:val="005466CD"/>
    <w:rsid w:val="00572F2B"/>
    <w:rsid w:val="005944A1"/>
    <w:rsid w:val="005C06B1"/>
    <w:rsid w:val="005C2F8F"/>
    <w:rsid w:val="005C30B4"/>
    <w:rsid w:val="005E320D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380E"/>
    <w:rsid w:val="00866F0F"/>
    <w:rsid w:val="00883369"/>
    <w:rsid w:val="008A195A"/>
    <w:rsid w:val="008E46AF"/>
    <w:rsid w:val="008E535F"/>
    <w:rsid w:val="00911CF7"/>
    <w:rsid w:val="00920AA3"/>
    <w:rsid w:val="009329DF"/>
    <w:rsid w:val="009575A1"/>
    <w:rsid w:val="00974A7A"/>
    <w:rsid w:val="009A05AA"/>
    <w:rsid w:val="009F61CD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51CE2"/>
    <w:rsid w:val="00B62211"/>
    <w:rsid w:val="00BE7FE3"/>
    <w:rsid w:val="00C10B57"/>
    <w:rsid w:val="00C669B5"/>
    <w:rsid w:val="00C77711"/>
    <w:rsid w:val="00C917F6"/>
    <w:rsid w:val="00CB213E"/>
    <w:rsid w:val="00D07498"/>
    <w:rsid w:val="00D6447F"/>
    <w:rsid w:val="00D730DA"/>
    <w:rsid w:val="00D85BC2"/>
    <w:rsid w:val="00EA4012"/>
    <w:rsid w:val="00ED6F4D"/>
    <w:rsid w:val="00F20DAF"/>
    <w:rsid w:val="00F5210F"/>
    <w:rsid w:val="00F61CC8"/>
    <w:rsid w:val="00F71D2F"/>
    <w:rsid w:val="00F85D4D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5405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44D1-68C4-4BA4-95E4-E028FE5C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53</cp:revision>
  <dcterms:created xsi:type="dcterms:W3CDTF">2018-01-09T12:14:00Z</dcterms:created>
  <dcterms:modified xsi:type="dcterms:W3CDTF">2018-05-30T09:29:00Z</dcterms:modified>
</cp:coreProperties>
</file>