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4862FB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400E82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473D0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400E82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76297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4862FB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4862FB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4862FB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4862FB" w:rsidRDefault="008473D0" w:rsidP="00131C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sz w:val="20"/>
                <w:szCs w:val="20"/>
              </w:rPr>
              <w:t>10.73</w:t>
            </w:r>
            <w:r w:rsidR="00131C3E" w:rsidRPr="004862FB">
              <w:rPr>
                <w:rFonts w:ascii="Arial" w:hAnsi="Arial" w:cs="Arial"/>
                <w:sz w:val="20"/>
                <w:szCs w:val="20"/>
              </w:rPr>
              <w:t>2</w:t>
            </w:r>
            <w:r w:rsidR="00476297" w:rsidRPr="004862FB">
              <w:rPr>
                <w:rFonts w:ascii="Arial" w:hAnsi="Arial" w:cs="Arial"/>
                <w:sz w:val="20"/>
                <w:szCs w:val="20"/>
              </w:rPr>
              <w:t>0</w:t>
            </w:r>
            <w:r w:rsidRPr="004862FB">
              <w:rPr>
                <w:rFonts w:ascii="Arial" w:hAnsi="Arial" w:cs="Arial"/>
                <w:sz w:val="20"/>
                <w:szCs w:val="20"/>
              </w:rPr>
              <w:t>.</w:t>
            </w:r>
            <w:r w:rsidR="00736D9A" w:rsidRPr="004862FB">
              <w:rPr>
                <w:rFonts w:ascii="Arial" w:hAnsi="Arial" w:cs="Arial"/>
                <w:sz w:val="20"/>
                <w:szCs w:val="20"/>
              </w:rPr>
              <w:t>0</w:t>
            </w:r>
            <w:r w:rsidR="00131C3E" w:rsidRPr="004862FB">
              <w:rPr>
                <w:rFonts w:ascii="Arial" w:hAnsi="Arial" w:cs="Arial"/>
                <w:sz w:val="20"/>
                <w:szCs w:val="20"/>
              </w:rPr>
              <w:t>01</w:t>
            </w:r>
            <w:r w:rsidRPr="004862FB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4862FB">
              <w:rPr>
                <w:rFonts w:ascii="Arial" w:hAnsi="Arial" w:cs="Arial"/>
                <w:sz w:val="20"/>
                <w:szCs w:val="20"/>
              </w:rPr>
              <w:t>9</w:t>
            </w:r>
            <w:r w:rsidRPr="004862FB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4862FB" w:rsidTr="000548F6">
        <w:trPr>
          <w:trHeight w:val="430"/>
        </w:trPr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4862FB" w:rsidRDefault="004862FB" w:rsidP="004862FB">
            <w:pPr>
              <w:tabs>
                <w:tab w:val="left" w:pos="709"/>
              </w:tabs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862F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lang w:eastAsia="pl-PL"/>
              </w:rPr>
              <w:t>Data rozpoczęcia kontroli: 11 stycznia 2019</w:t>
            </w:r>
            <w:r w:rsidRPr="004862F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pl-PL"/>
              </w:rPr>
              <w:t>r.</w:t>
            </w:r>
            <w:r w:rsidRPr="004862F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lang w:eastAsia="pl-PL"/>
              </w:rPr>
              <w:t>, data zakończenia kontroli (podpisania protokołu kontroli przez kontrolerów): 01 lutego 2019r.</w:t>
            </w:r>
          </w:p>
        </w:tc>
      </w:tr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4862FB" w:rsidRDefault="004862FB" w:rsidP="00AD0B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sz w:val="20"/>
                <w:szCs w:val="20"/>
                <w:lang w:eastAsia="pl-PL"/>
              </w:rPr>
              <w:t>Samodzielny Publiczny Zakład Opieki Zdrowotnej Ministerstwa Spraw Wewnętrznych i Administracji w Białymstoku</w:t>
            </w:r>
            <w:r w:rsidRPr="004862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862FB">
              <w:rPr>
                <w:rFonts w:ascii="Arial" w:hAnsi="Arial" w:cs="Arial"/>
                <w:sz w:val="20"/>
                <w:szCs w:val="20"/>
                <w:lang w:eastAsia="pl-PL"/>
              </w:rPr>
              <w:t>z siedzibą: 15-471 Białystok ul. Fabryczna 27, prowadzącym działalność leczniczą w zakładzie leczniczym:</w:t>
            </w:r>
            <w:r w:rsidR="00CD15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D1501" w:rsidRPr="00CD1501">
              <w:rPr>
                <w:rFonts w:ascii="Arial" w:hAnsi="Arial" w:cs="Arial"/>
                <w:sz w:val="20"/>
                <w:szCs w:val="20"/>
                <w:lang w:eastAsia="pl-PL"/>
              </w:rPr>
              <w:t>Szpital</w:t>
            </w:r>
            <w:r w:rsidR="00CD150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Białymstoku</w:t>
            </w:r>
            <w:bookmarkStart w:id="0" w:name="_GoBack"/>
            <w:bookmarkEnd w:id="0"/>
          </w:p>
        </w:tc>
      </w:tr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4862FB" w:rsidRDefault="004862FB" w:rsidP="00736D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Realizacja umowy o udzielanie świadczeń opieki zdrowotnej w rodzaju leczenie szpitalne w zakresie chirurgia onkologiczna- hospitalizacja w okresie 01.01.2016r.- 30.09.2017r.</w:t>
            </w:r>
          </w:p>
        </w:tc>
      </w:tr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4862FB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4862FB" w:rsidRPr="004862FB" w:rsidRDefault="004862FB" w:rsidP="004862FB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6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Negatywnie, </w:t>
            </w:r>
            <w:r w:rsidRPr="004862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biorąc pod uwagę kryterium legalności, rzetelności i celowości działań podmiotu kontrolowanego, 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ocenić prawidłowość i zasadność wykazania do rozliczenia</w:t>
            </w:r>
            <w:r w:rsidRPr="004862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Podlaskiego OW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wykazanych przez podmiot kontrolowany do rozliczenia w 2017 r. w ramach umowy o udzielanie świadczeń opieki zdrowotnej w rodzaju leczenie szpitalne w zakresie chirurgia onkologiczna – hospitalizacja poprzez grupę JGP: </w:t>
            </w:r>
            <w:r w:rsidRPr="00486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J47 Duże guzy skóry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4862FB" w:rsidRPr="004862FB" w:rsidRDefault="004862FB" w:rsidP="004862FB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6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Negatywnie, </w:t>
            </w:r>
            <w:r w:rsidRPr="004862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biorąc pod uwagę kryterium legalności, rzetelności i celowości działań podmiotu kontrolowanego, 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ocenić prawidłowość i zasadność wykazania do rozliczenia</w:t>
            </w:r>
            <w:r w:rsidRPr="004862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Podlaskiego OW 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wykazanych przez podmiot kontrolowany do rozliczenia w 2016 r. w ramach umowy o udzielanie świadczeń opieki zdrowotnej w rodzaju leczenie szpitalne w zakresie chirurgia onkologiczna – hospitalizacja poprzez grupę JGP: </w:t>
            </w:r>
            <w:r w:rsidRPr="00486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J47 Duże guzy skóry</w:t>
            </w:r>
            <w:r w:rsidRPr="004862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4862FB" w:rsidRPr="004862FB" w:rsidRDefault="004862FB" w:rsidP="004862FB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120" w:line="276" w:lineRule="auto"/>
              <w:ind w:right="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Pozytywnie z uchybieniami</w:t>
            </w:r>
            <w:r w:rsidRPr="004862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biorąc pod uwagę kryterium legalności i rzetelności działań podmiotu kontrolowanego należy ocenić rzetelność przedstawianych przez Świadczeniodawcę danych w zakresie </w:t>
            </w:r>
            <w:r w:rsidRPr="004862FB">
              <w:rPr>
                <w:rFonts w:ascii="Arial" w:hAnsi="Arial" w:cs="Arial"/>
                <w:sz w:val="20"/>
                <w:szCs w:val="20"/>
              </w:rPr>
              <w:t>dotyczącym</w:t>
            </w:r>
            <w:r w:rsidRPr="004862FB">
              <w:rPr>
                <w:rFonts w:ascii="Arial" w:hAnsi="Arial" w:cs="Arial"/>
                <w:sz w:val="20"/>
                <w:szCs w:val="20"/>
                <w:u w:val="single"/>
              </w:rPr>
              <w:t xml:space="preserve"> rozpoznań wg ICD10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 w Kartach statystycznych szpitalnych ogólnych MZ/Szp-11 z danymi sprawozdanymi w raportach statystycznych przekazanych do POW NFZ.</w:t>
            </w:r>
          </w:p>
          <w:p w:rsidR="004862FB" w:rsidRPr="004862FB" w:rsidRDefault="004862FB" w:rsidP="004862F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w okresie objętym analizą kontrolną </w:t>
            </w:r>
            <w:r w:rsidRPr="004862FB">
              <w:rPr>
                <w:rFonts w:ascii="Arial" w:hAnsi="Arial" w:cs="Arial"/>
                <w:sz w:val="20"/>
                <w:szCs w:val="20"/>
                <w:u w:val="single"/>
              </w:rPr>
              <w:t>dokładność kodowania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 przez Świadczeniodawcę rozpoznań zasadniczych wg. ICD10.</w:t>
            </w:r>
          </w:p>
          <w:p w:rsidR="004862FB" w:rsidRPr="004862FB" w:rsidRDefault="004862FB" w:rsidP="004862FB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w okresie objętym kontrolą zgodność wpisów zawartych w dokumentacji medycznej </w:t>
            </w:r>
            <w:r w:rsidRPr="004862FB">
              <w:rPr>
                <w:rFonts w:ascii="Arial" w:hAnsi="Arial" w:cs="Arial"/>
                <w:sz w:val="20"/>
                <w:szCs w:val="20"/>
              </w:rPr>
              <w:br/>
              <w:t xml:space="preserve">z raportami statystycznymi przekazanymi do POW NFZ w zakresie prawidłowości kodowania </w:t>
            </w:r>
            <w:r w:rsidRPr="004862FB">
              <w:rPr>
                <w:rFonts w:ascii="Arial" w:hAnsi="Arial" w:cs="Arial"/>
                <w:sz w:val="20"/>
                <w:szCs w:val="20"/>
              </w:rPr>
              <w:br/>
              <w:t>i sprawozdawania wykonanych w trakcie hospitalizacji istotnych procedur medycznych wg. ICD-9, wykazanych w raportach statystycznych</w:t>
            </w:r>
          </w:p>
          <w:p w:rsidR="00204BCA" w:rsidRPr="004862FB" w:rsidRDefault="00204BCA" w:rsidP="004862FB">
            <w:pPr>
              <w:pStyle w:val="Akapitzlist"/>
              <w:widowControl w:val="0"/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13" w:rsidRPr="004862FB" w:rsidTr="00D561D3">
        <w:tc>
          <w:tcPr>
            <w:tcW w:w="2943" w:type="dxa"/>
            <w:vAlign w:val="center"/>
          </w:tcPr>
          <w:p w:rsidR="00347713" w:rsidRPr="004862FB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4862FB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4862FB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4862FB" w:rsidRPr="004862FB" w:rsidRDefault="009860FD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862FB" w:rsidRPr="004862FB">
              <w:rPr>
                <w:rFonts w:ascii="Arial" w:hAnsi="Arial" w:cs="Arial"/>
                <w:sz w:val="20"/>
                <w:szCs w:val="20"/>
              </w:rPr>
              <w:t>W indywidualnej dokumentacji medycznej pacjentów prawidłowo i wyczerpująco dokumentować zakres udzielonych świadczeń opieki zdrowotnej oraz opis wskazań do ich wykonania, mając także na uwadze fakt, iż opis stanu pacjenta i inne informacje zawarte w jego indywidualnej dokumentacji medycznej, powinny bezsprzecznie i jednoznacznie potwierdzać występowanie danego stanu klinicznego u pacjenta i potwierdzać przeciwwskazania lub wskazania do konkretnego postępowania terapeutycznego</w:t>
            </w:r>
          </w:p>
          <w:p w:rsidR="004862FB" w:rsidRPr="004862FB" w:rsidRDefault="004862F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Przy bieżących rozliczeniach świadczeń w ramach umowy zawartej z publicznym płatnikiem dołożyć należytej staranności przy wskazywaniu w raportach statystycznych składanych do Podlaskiego OW NFZ produktów </w:t>
            </w:r>
            <w:r w:rsidRPr="004862FB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Pr="004862FB">
              <w:rPr>
                <w:rFonts w:ascii="Arial" w:hAnsi="Arial" w:cs="Arial"/>
                <w:sz w:val="20"/>
                <w:szCs w:val="20"/>
              </w:rPr>
              <w:t>katalogu grup/produktów</w:t>
            </w:r>
            <w:r w:rsidRPr="004862F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862FB">
              <w:rPr>
                <w:rFonts w:ascii="Arial" w:hAnsi="Arial" w:cs="Arial"/>
                <w:sz w:val="20"/>
                <w:szCs w:val="20"/>
              </w:rPr>
              <w:t>z prawidłową kwalifikacją udzielonych świadczeń, zgodnie z ich opisem widniejącym w dokumentacji medycznej</w:t>
            </w:r>
          </w:p>
          <w:p w:rsidR="004862FB" w:rsidRPr="004862FB" w:rsidRDefault="004862F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Przy bieżącej sprawozdawczości świadczeń w ramach umowy zawartej z publicznym płatnikiem sprawozdawać w raporcie statystycznym w szczególności następujące dane: rozpoznanie zasadnicze </w:t>
            </w:r>
            <w:r w:rsidRPr="004862FB">
              <w:rPr>
                <w:rFonts w:ascii="Arial" w:hAnsi="Arial" w:cs="Arial"/>
                <w:sz w:val="20"/>
                <w:szCs w:val="20"/>
              </w:rPr>
              <w:br/>
              <w:t xml:space="preserve">i nie więcej niż trzy rozpoznania współistniejące, z zastrzeżeniem </w:t>
            </w:r>
            <w:r w:rsidRPr="004862F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dokładnego/ precyzyjnego kodowania rozpoznań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wg Międzynarodowej </w:t>
            </w:r>
            <w:r w:rsidRPr="004862FB">
              <w:rPr>
                <w:rFonts w:ascii="Arial" w:hAnsi="Arial" w:cs="Arial"/>
                <w:bCs/>
                <w:sz w:val="20"/>
                <w:szCs w:val="20"/>
              </w:rPr>
              <w:t>Statystycznej Klasyfikacji Chorób i Problemów Zdrowotnych ICD-10 np. w przypadku rozpoznań onkologicznych - ze wskazaniem lokalizacji/umiejscowienia nowotworu złośliwego</w:t>
            </w:r>
          </w:p>
          <w:p w:rsidR="004862FB" w:rsidRPr="004862FB" w:rsidRDefault="004862F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4862FB">
              <w:rPr>
                <w:rFonts w:ascii="Arial" w:hAnsi="Arial" w:cs="Arial"/>
                <w:sz w:val="20"/>
                <w:szCs w:val="20"/>
              </w:rPr>
              <w:t>Przy bieżącej sprawozdawczości świadczeń w ramach umowy zawartej z publicznym płatnikiem sprawozdawać w raporcie statystycznym prawidłowo zakodowane procedury medyczne wg. ICD-9.</w:t>
            </w:r>
            <w:r w:rsidRPr="004862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62FB">
              <w:rPr>
                <w:rFonts w:ascii="Arial" w:hAnsi="Arial" w:cs="Arial"/>
                <w:sz w:val="20"/>
                <w:szCs w:val="20"/>
              </w:rPr>
              <w:t>Dane, o których mowa wyżej muszą być zgodne z danymi zawartymi w indywidualnej dokumentacji medycznej, prowadzonej zgodnie z rozporządzeniem Ministra Zdrowia z dnia 9 listopada 2015r.</w:t>
            </w:r>
            <w:r w:rsidRPr="004862FB">
              <w:rPr>
                <w:rFonts w:ascii="Arial" w:hAnsi="Arial" w:cs="Arial"/>
                <w:sz w:val="20"/>
                <w:szCs w:val="20"/>
              </w:rPr>
              <w:br/>
              <w:t>w sprawie rodzajów i zakresu dokumentacji medycznej oraz sposobu jej przetwarzania (Dz.U. 2015. poz. 2069)</w:t>
            </w:r>
          </w:p>
          <w:p w:rsidR="00D561D3" w:rsidRPr="004862FB" w:rsidRDefault="0063098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2FB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4862FB" w:rsidRDefault="00FD5026" w:rsidP="0098009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62FB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4862FB" w:rsidRPr="004862FB">
              <w:rPr>
                <w:rFonts w:ascii="Arial" w:hAnsi="Arial" w:cs="Arial"/>
                <w:b/>
                <w:sz w:val="20"/>
                <w:szCs w:val="20"/>
                <w:u w:val="single"/>
              </w:rPr>
              <w:t>76 320,95 zł</w:t>
            </w:r>
            <w:r w:rsidR="004862FB" w:rsidRPr="004862FB">
              <w:rPr>
                <w:rFonts w:ascii="Arial" w:hAnsi="Arial" w:cs="Arial"/>
                <w:sz w:val="20"/>
                <w:szCs w:val="20"/>
              </w:rPr>
              <w:t xml:space="preserve"> (słownie: siedemdziesiąt sześć tysięcy trzysta dwadzieścia złotych dziewięćdziesiąt pięć groszy) </w:t>
            </w:r>
            <w:r w:rsidR="00204BCA" w:rsidRPr="004862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E69B3" w:rsidRPr="004862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862FB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4862FB" w:rsidRPr="004862FB" w:rsidRDefault="004862FB" w:rsidP="0098009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62FB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Pr="004862FB">
              <w:rPr>
                <w:rFonts w:ascii="Arial" w:hAnsi="Arial" w:cs="Arial"/>
                <w:b/>
                <w:sz w:val="20"/>
                <w:szCs w:val="20"/>
              </w:rPr>
              <w:t xml:space="preserve">kwoty </w:t>
            </w:r>
            <w:r w:rsidRPr="004862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449 294,07 zł </w:t>
            </w:r>
            <w:r w:rsidRPr="004862FB">
              <w:rPr>
                <w:rFonts w:ascii="Arial" w:hAnsi="Arial" w:cs="Arial"/>
                <w:sz w:val="20"/>
                <w:szCs w:val="20"/>
              </w:rPr>
              <w:t xml:space="preserve">(słownie: czterysta czterdzieści dziewięć tysięcy dwieście dziewięćdziesiąt cztery złote siedem groszy) </w:t>
            </w:r>
            <w:r w:rsidRPr="004862FB">
              <w:rPr>
                <w:rFonts w:ascii="Arial" w:hAnsi="Arial" w:cs="Arial"/>
                <w:b/>
                <w:sz w:val="20"/>
                <w:szCs w:val="20"/>
              </w:rPr>
              <w:t>tytułem zwrotu nienależnie przekazanych środków finansowych</w:t>
            </w:r>
          </w:p>
          <w:p w:rsidR="00730E91" w:rsidRPr="004862FB" w:rsidRDefault="00730E91" w:rsidP="0098009F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4862FB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4862FB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2FB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4862FB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2FB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4862FB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4862FB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4862FB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5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5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CD1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27B"/>
    <w:multiLevelType w:val="hybridMultilevel"/>
    <w:tmpl w:val="570E28CC"/>
    <w:lvl w:ilvl="0" w:tplc="8BEE9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1FE3D2C"/>
    <w:multiLevelType w:val="hybridMultilevel"/>
    <w:tmpl w:val="20E2F9B8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54965722"/>
    <w:multiLevelType w:val="hybridMultilevel"/>
    <w:tmpl w:val="DE0CF518"/>
    <w:lvl w:ilvl="0" w:tplc="2AE618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05B5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1C3E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A32AA"/>
    <w:rsid w:val="001B2FE6"/>
    <w:rsid w:val="0020216F"/>
    <w:rsid w:val="00203361"/>
    <w:rsid w:val="00204BCA"/>
    <w:rsid w:val="00236A15"/>
    <w:rsid w:val="00254610"/>
    <w:rsid w:val="00255CC2"/>
    <w:rsid w:val="00256FE6"/>
    <w:rsid w:val="00271A89"/>
    <w:rsid w:val="002A388A"/>
    <w:rsid w:val="002B0C75"/>
    <w:rsid w:val="002C1F0D"/>
    <w:rsid w:val="002C42CB"/>
    <w:rsid w:val="002C44FF"/>
    <w:rsid w:val="002D005A"/>
    <w:rsid w:val="002D3831"/>
    <w:rsid w:val="002E6424"/>
    <w:rsid w:val="003058D9"/>
    <w:rsid w:val="003302EB"/>
    <w:rsid w:val="003354BC"/>
    <w:rsid w:val="00347447"/>
    <w:rsid w:val="00347713"/>
    <w:rsid w:val="00362450"/>
    <w:rsid w:val="00372133"/>
    <w:rsid w:val="00391178"/>
    <w:rsid w:val="003B345B"/>
    <w:rsid w:val="003B3859"/>
    <w:rsid w:val="003B49F2"/>
    <w:rsid w:val="003C2358"/>
    <w:rsid w:val="00400E82"/>
    <w:rsid w:val="004212CF"/>
    <w:rsid w:val="00432CB6"/>
    <w:rsid w:val="00464A52"/>
    <w:rsid w:val="00476297"/>
    <w:rsid w:val="004862FB"/>
    <w:rsid w:val="004A2F58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36D9A"/>
    <w:rsid w:val="00761E72"/>
    <w:rsid w:val="007653FC"/>
    <w:rsid w:val="00776D85"/>
    <w:rsid w:val="007839CE"/>
    <w:rsid w:val="007A353A"/>
    <w:rsid w:val="007B4884"/>
    <w:rsid w:val="007B4A84"/>
    <w:rsid w:val="007B4DFB"/>
    <w:rsid w:val="007C2BC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B5D8D"/>
    <w:rsid w:val="008D12F1"/>
    <w:rsid w:val="008D1F7E"/>
    <w:rsid w:val="009055D9"/>
    <w:rsid w:val="00911AED"/>
    <w:rsid w:val="00926242"/>
    <w:rsid w:val="00950F7C"/>
    <w:rsid w:val="0095417C"/>
    <w:rsid w:val="00955F88"/>
    <w:rsid w:val="009615A1"/>
    <w:rsid w:val="0096763E"/>
    <w:rsid w:val="00967984"/>
    <w:rsid w:val="00967DEC"/>
    <w:rsid w:val="0098009F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0B72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23A0A"/>
    <w:rsid w:val="00C61D14"/>
    <w:rsid w:val="00C70F03"/>
    <w:rsid w:val="00C8095A"/>
    <w:rsid w:val="00C84A86"/>
    <w:rsid w:val="00C908C4"/>
    <w:rsid w:val="00C94DC4"/>
    <w:rsid w:val="00CA6A4C"/>
    <w:rsid w:val="00CB2244"/>
    <w:rsid w:val="00CC4EFE"/>
    <w:rsid w:val="00CD1501"/>
    <w:rsid w:val="00CD210A"/>
    <w:rsid w:val="00CE2782"/>
    <w:rsid w:val="00D11707"/>
    <w:rsid w:val="00D141C5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DF4050"/>
    <w:rsid w:val="00E000D9"/>
    <w:rsid w:val="00E04EFF"/>
    <w:rsid w:val="00E47AB7"/>
    <w:rsid w:val="00E5672D"/>
    <w:rsid w:val="00E653AB"/>
    <w:rsid w:val="00E733F9"/>
    <w:rsid w:val="00E80682"/>
    <w:rsid w:val="00E91ACB"/>
    <w:rsid w:val="00E93D58"/>
    <w:rsid w:val="00EA111D"/>
    <w:rsid w:val="00EE69B3"/>
    <w:rsid w:val="00EF0666"/>
    <w:rsid w:val="00EF204C"/>
    <w:rsid w:val="00F0537E"/>
    <w:rsid w:val="00F16284"/>
    <w:rsid w:val="00F23D34"/>
    <w:rsid w:val="00F32ED2"/>
    <w:rsid w:val="00F413B1"/>
    <w:rsid w:val="00F5552F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5</cp:revision>
  <dcterms:created xsi:type="dcterms:W3CDTF">2019-08-07T06:20:00Z</dcterms:created>
  <dcterms:modified xsi:type="dcterms:W3CDTF">2019-08-13T07:44:00Z</dcterms:modified>
</cp:coreProperties>
</file>