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212529" w:rsidRPr="004B6783" w:rsidRDefault="00212529" w:rsidP="0021252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B6783">
        <w:rPr>
          <w:rFonts w:ascii="Arial" w:eastAsia="Times New Roman" w:hAnsi="Arial" w:cs="Arial"/>
          <w:b/>
          <w:sz w:val="20"/>
          <w:szCs w:val="20"/>
        </w:rPr>
        <w:t>do Procedury rekrutacji pracowników w DOW NFZ</w:t>
      </w:r>
    </w:p>
    <w:p w:rsidR="00212529" w:rsidRPr="004B6783" w:rsidRDefault="00212529" w:rsidP="004B678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DOLNOŚLĄSKI ODDZIAŁ WOJEWÓDZKI</w:t>
      </w:r>
    </w:p>
    <w:p w:rsidR="00212529" w:rsidRPr="004B6783" w:rsidRDefault="00212529" w:rsidP="002125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NARODOWEGO FUNDUSZU ZDROWIA</w:t>
      </w:r>
    </w:p>
    <w:p w:rsidR="00212529" w:rsidRPr="004B6783" w:rsidRDefault="00212529" w:rsidP="00212529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ogłasza nabór na stanowisko</w:t>
      </w:r>
    </w:p>
    <w:p w:rsidR="00212529" w:rsidRPr="004B6783" w:rsidRDefault="00212529" w:rsidP="0021252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6470" w:rsidRPr="00023509" w:rsidRDefault="00036470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509">
        <w:rPr>
          <w:rFonts w:ascii="Arial" w:eastAsia="Times New Roman" w:hAnsi="Arial" w:cs="Arial"/>
          <w:b/>
          <w:sz w:val="20"/>
          <w:szCs w:val="20"/>
          <w:lang w:eastAsia="pl-PL"/>
        </w:rPr>
        <w:t>Referent</w:t>
      </w:r>
    </w:p>
    <w:p w:rsidR="00036470" w:rsidRDefault="00AA7DBC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Wydział Administracyjno-Gospodarczy</w:t>
      </w:r>
    </w:p>
    <w:p w:rsidR="00AA7DBC" w:rsidRDefault="00AA7DBC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Dział Kancelarii Ogólnej i Archiwum</w:t>
      </w:r>
    </w:p>
    <w:p w:rsidR="00AA7DBC" w:rsidRPr="00023509" w:rsidRDefault="00AA7DBC" w:rsidP="00036470">
      <w:pPr>
        <w:widowControl w:val="0"/>
        <w:spacing w:after="0" w:line="23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Umowa na zastępstwo</w:t>
      </w:r>
    </w:p>
    <w:p w:rsidR="00036470" w:rsidRPr="00023509" w:rsidRDefault="00036470" w:rsidP="00036470">
      <w:pPr>
        <w:widowControl w:val="0"/>
        <w:spacing w:after="0" w:line="23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Miejsce pracy - W</w:t>
      </w:r>
      <w:r w:rsidR="00AA7DBC">
        <w:rPr>
          <w:rFonts w:ascii="Arial" w:eastAsia="Times New Roman" w:hAnsi="Arial" w:cs="Arial"/>
          <w:b/>
          <w:sz w:val="20"/>
          <w:szCs w:val="20"/>
          <w:lang w:eastAsia="pl-PL"/>
        </w:rPr>
        <w:t>rocław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>Wymiar etatu:1,0</w:t>
      </w: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6470" w:rsidRPr="00036470" w:rsidRDefault="00036470" w:rsidP="000364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4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pracy nr </w:t>
      </w:r>
      <w:r w:rsidR="00CE44C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A7DB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B33AD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212529" w:rsidRPr="004B6783" w:rsidRDefault="00212529" w:rsidP="000364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niezbędne:</w:t>
      </w:r>
    </w:p>
    <w:p w:rsidR="00212529" w:rsidRDefault="00400BB2" w:rsidP="003A2978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Wykształcenie </w:t>
      </w:r>
      <w:r w:rsidR="00861BC4">
        <w:rPr>
          <w:rFonts w:ascii="Arial" w:eastAsia="Times New Roman" w:hAnsi="Arial" w:cs="Arial"/>
          <w:sz w:val="20"/>
          <w:szCs w:val="20"/>
          <w:lang w:eastAsia="pl-PL"/>
        </w:rPr>
        <w:t>minimum średnie</w:t>
      </w:r>
    </w:p>
    <w:p w:rsidR="00212529" w:rsidRPr="004B6783" w:rsidRDefault="00212529" w:rsidP="0021252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4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5743D0" w:rsidRDefault="00381772" w:rsidP="005743D0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Ustawy z dnia 27 sierpnia 2004r. o świadczeniach opieki zdrowotnej finansowanych ze środków publicznych;</w:t>
      </w:r>
    </w:p>
    <w:p w:rsidR="00381772" w:rsidRPr="005743D0" w:rsidRDefault="00381772" w:rsidP="005743D0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Umiejętność biegłej obsługi komputera i składowych pakiety MS Office (MS Word, MS Excel);</w:t>
      </w:r>
    </w:p>
    <w:p w:rsidR="00381772" w:rsidRDefault="00025312" w:rsidP="0002531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743D0" w:rsidRPr="005743D0">
        <w:rPr>
          <w:rFonts w:ascii="Arial" w:eastAsia="Times New Roman" w:hAnsi="Arial" w:cs="Arial"/>
          <w:sz w:val="20"/>
          <w:szCs w:val="20"/>
          <w:lang w:eastAsia="pl-PL"/>
        </w:rPr>
        <w:t>miejętność 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racy w zespole, </w:t>
      </w:r>
    </w:p>
    <w:p w:rsidR="005743D0" w:rsidRPr="005743D0" w:rsidRDefault="00381772" w:rsidP="0002531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Wysoko rozwinięte zdolności interpersonalne i </w:t>
      </w:r>
      <w:r w:rsidR="00025312">
        <w:rPr>
          <w:rFonts w:ascii="Arial" w:eastAsia="Times New Roman" w:hAnsi="Arial" w:cs="Arial"/>
          <w:sz w:val="20"/>
          <w:szCs w:val="20"/>
          <w:lang w:eastAsia="pl-PL"/>
        </w:rPr>
        <w:t>komunikatywność;</w:t>
      </w:r>
    </w:p>
    <w:p w:rsidR="005743D0" w:rsidRDefault="00381772" w:rsidP="0038177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Umiejętność organizacji pracy, efektywnego zarządzania czasem;</w:t>
      </w:r>
    </w:p>
    <w:p w:rsidR="00381772" w:rsidRDefault="00381772" w:rsidP="0038177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Sumienność i odpowiedzialność.</w:t>
      </w:r>
    </w:p>
    <w:p w:rsidR="005743D0" w:rsidRPr="006F4FB2" w:rsidRDefault="005743D0" w:rsidP="0038177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Default="00212529" w:rsidP="003A2978">
      <w:pPr>
        <w:numPr>
          <w:ilvl w:val="0"/>
          <w:numId w:val="1"/>
        </w:numPr>
        <w:spacing w:after="0" w:line="360" w:lineRule="auto"/>
        <w:ind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Zakres wykonywanych zadań na stanowisku:</w:t>
      </w:r>
    </w:p>
    <w:p w:rsidR="00025312" w:rsidRDefault="00887DC4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Przyjmowanie i rejestrowanie korespondencji przychodzącej do Oddziału;</w:t>
      </w:r>
    </w:p>
    <w:p w:rsidR="00887DC4" w:rsidRDefault="00887DC4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Przyjmowanie korespondencji z elektronicznej platformy usług administracji publicznej (</w:t>
      </w:r>
      <w:proofErr w:type="spellStart"/>
      <w:r w:rsidR="00D87A1E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  <w:bookmarkStart w:id="0" w:name="_GoBack"/>
      <w:bookmarkEnd w:id="0"/>
    </w:p>
    <w:p w:rsidR="00887DC4" w:rsidRDefault="00887DC4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Ewidencjonowanie i wysyłanie korespondencji wychodzącej Oddziału;</w:t>
      </w:r>
    </w:p>
    <w:p w:rsidR="00887DC4" w:rsidRDefault="00887DC4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Wysyłanie przesyłek pocztą kurierską;</w:t>
      </w:r>
    </w:p>
    <w:p w:rsidR="00887DC4" w:rsidRDefault="00887DC4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Rozliczanie i ewidencjonowanie zwrotów listów poleconych;</w:t>
      </w:r>
    </w:p>
    <w:p w:rsidR="00887DC4" w:rsidRDefault="00D87A1E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Prowadzenie rejestru pism poufnych i przekazywania ich do tajnej kancelarii;</w:t>
      </w:r>
    </w:p>
    <w:p w:rsidR="00D87A1E" w:rsidRDefault="00D87A1E" w:rsidP="00025312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Rozdział prasy;</w:t>
      </w:r>
    </w:p>
    <w:p w:rsidR="00D87A1E" w:rsidRPr="00025312" w:rsidRDefault="00D87A1E" w:rsidP="00D87A1E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Przekazywanie pism właściwym komórkom organizacyjnym  DOW NFZ.</w:t>
      </w:r>
    </w:p>
    <w:p w:rsidR="00212529" w:rsidRPr="002E5FD4" w:rsidRDefault="00212529" w:rsidP="00D87A1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517AAF" w:rsidRDefault="00212529" w:rsidP="00601D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Ponadto kandydaci do zatrudnienia powinni spełniać wymogi określone dla pracowników NFZ w art. 112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sierpnia 2004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>r. o świadczeniach opieki zdrowotnej finansowanych ze ś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 xml:space="preserve">rodków publicznych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(Dz. U. z 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3663" w:rsidRDefault="000C3663" w:rsidP="000C3663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7A1E" w:rsidRDefault="00D87A1E" w:rsidP="000C3663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3663" w:rsidRPr="000C3663" w:rsidRDefault="000C3663" w:rsidP="000C36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Art. 112.</w:t>
      </w: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Pracownicy Funduszu nie mogą być jednocześnie: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właścicielami, pracownikami lub osobami współpracującymi ze świadczeniodawcami, którzy zawarli umowy o udzielanie świadczeń opieki zdrowotnej lub ubiegają się o zawarcie takich umów;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 xml:space="preserve">członkami organów lub pracownikami podmiotów tworzących w rozumieniu przepisów </w:t>
      </w:r>
      <w:r w:rsidR="007D00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o działalności leczniczej;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lub pracownikami jednostek samorządu terytorialnego;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organów zakładu ubezpieczeń prowadzącego działalność ubezpieczeniową na podstawie</w:t>
      </w:r>
      <w:r w:rsidR="0079611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11 września 2015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t>r. o działalności ubezpieczeniowej</w:t>
      </w:r>
      <w:r w:rsidRPr="000C366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reasekuracyjnej (j. t. Dz. U. z 2019r., poz. 381 z </w:t>
      </w:r>
      <w:proofErr w:type="spellStart"/>
      <w:r w:rsidRPr="000C366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C3663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 akcji lub udziałów w spółkach handlowych prowadzących podmioty, o których mowa w pkt 2;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właścicielami w spółkach handlowych więcej niż 10 % akcji lub udziałów przedstawiających więcej niż 10 % kapitału zakładowego - w każdej z tych spółek, w przypadku spółek innych niż określone w pkt 6;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posłami, posłami do Parlamentu Europejskiego albo senatorami;</w:t>
      </w:r>
    </w:p>
    <w:p w:rsidR="000C3663" w:rsidRPr="000C3663" w:rsidRDefault="000C3663" w:rsidP="000C3663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członkami Rady Funduszu oraz rad oddziałów wojewódzkich Funduszu.</w:t>
      </w:r>
    </w:p>
    <w:p w:rsidR="000C3663" w:rsidRPr="000C3663" w:rsidRDefault="000C3663" w:rsidP="000C3663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3663" w:rsidRPr="000C3663" w:rsidRDefault="000C3663" w:rsidP="000C36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b/>
          <w:sz w:val="20"/>
          <w:szCs w:val="20"/>
          <w:lang w:eastAsia="pl-PL"/>
        </w:rPr>
        <w:t>Pracownicy Funduszu nie mogą bez zgody Prezesa Funduszu:</w:t>
      </w:r>
    </w:p>
    <w:p w:rsidR="000C3663" w:rsidRPr="000C3663" w:rsidRDefault="000C3663" w:rsidP="000C3663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podejmować zatrudnienia u innego pracodawcy;</w:t>
      </w:r>
    </w:p>
    <w:p w:rsidR="000C3663" w:rsidRDefault="000C3663" w:rsidP="00601DE5">
      <w:pPr>
        <w:widowControl w:val="0"/>
        <w:numPr>
          <w:ilvl w:val="0"/>
          <w:numId w:val="7"/>
        </w:numPr>
        <w:tabs>
          <w:tab w:val="clear" w:pos="1440"/>
          <w:tab w:val="left" w:pos="426"/>
          <w:tab w:val="num" w:pos="72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663">
        <w:rPr>
          <w:rFonts w:ascii="Arial" w:eastAsia="Times New Roman" w:hAnsi="Arial" w:cs="Arial"/>
          <w:sz w:val="20"/>
          <w:szCs w:val="20"/>
          <w:lang w:eastAsia="pl-PL"/>
        </w:rPr>
        <w:t>wykonywać działalności gospodarczej.</w:t>
      </w:r>
    </w:p>
    <w:p w:rsidR="00601DE5" w:rsidRPr="00601DE5" w:rsidRDefault="00601DE5" w:rsidP="00601DE5">
      <w:pPr>
        <w:widowControl w:val="0"/>
        <w:tabs>
          <w:tab w:val="left" w:pos="426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2125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Wymagane dokumenty: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kwestionariusz osobowy dla osoby ubiegającej się o zatrudnienie,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kserokopie dokumentów poświadczających wykształcenie oraz doświadczenie zawodowe (świadectwa pracy, zaświadczenie o zatrudnieniu),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kserokopie innych dodatkowych dokumentów świadczących o posiadanych kwalifikacjach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>i umiejętnościach,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oświadczenie, że w przypadku zatrudnienia w DOW NFZ pracownik będzie spełniał wymagania ustawy, stawianych pracownikom Narodowego Funduszu Zdrowia (art. 112 ustawy z dnia 27 sierpnia 2004r. o świadczeniach opieki zdrowotnej finansowanych ze środk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ów publicznych –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Dz. U. z </w:t>
      </w:r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 xml:space="preserve">2019 roku, poz. 1373 z </w:t>
      </w:r>
      <w:proofErr w:type="spellStart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17AAF" w:rsidRPr="00517AA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517AA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212529" w:rsidRPr="004B6783" w:rsidRDefault="00212529" w:rsidP="00601DE5">
      <w:pPr>
        <w:widowControl w:val="0"/>
        <w:numPr>
          <w:ilvl w:val="0"/>
          <w:numId w:val="3"/>
        </w:numPr>
        <w:tabs>
          <w:tab w:val="clear" w:pos="363"/>
          <w:tab w:val="num" w:pos="426"/>
        </w:tabs>
        <w:spacing w:before="120" w:after="0" w:line="36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>oświadczenie dot. przetwarzania danych osobowych na potrzeby rekrutacji wraz z klauzulą informacyjną.</w:t>
      </w:r>
    </w:p>
    <w:p w:rsidR="00212529" w:rsidRPr="004B6783" w:rsidRDefault="00212529" w:rsidP="0021252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aplikacyjne należy składać osobiście w siedzibie Oddziału w Kancelarii 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przesłać na adres: Dolnośląski Oddział Wojewódzki Narodowego Funduszu Zdrowia 50-525 Wrocław, ul. Joannitów 6 z dopiskiem: 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Dotyczy oferty pracy</w:t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7B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D87A1E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 terminie do dnia </w:t>
      </w:r>
      <w:r w:rsidR="0002531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D87A1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2E5FD4">
        <w:rPr>
          <w:rFonts w:ascii="Arial" w:eastAsia="Times New Roman" w:hAnsi="Arial" w:cs="Arial"/>
          <w:b/>
          <w:sz w:val="20"/>
          <w:szCs w:val="20"/>
          <w:lang w:eastAsia="pl-PL"/>
        </w:rPr>
        <w:t>.03.</w:t>
      </w:r>
      <w:r w:rsidR="00244BC2">
        <w:rPr>
          <w:rFonts w:ascii="Arial" w:eastAsia="Times New Roman" w:hAnsi="Arial" w:cs="Arial"/>
          <w:b/>
          <w:sz w:val="20"/>
          <w:szCs w:val="20"/>
          <w:lang w:eastAsia="pl-PL"/>
        </w:rPr>
        <w:t>2020r.</w:t>
      </w:r>
    </w:p>
    <w:p w:rsidR="00212529" w:rsidRPr="004B6783" w:rsidRDefault="00212529" w:rsidP="00601DE5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Oferty, które wpłyną do Oddziału po wyżej określonym terminie nie będą rozpatrywane (liczy się data wpływu do DOW NFZ). Informacja o wyniku naboru będzie umieszczana na stronie internetowej: </w:t>
      </w:r>
      <w:hyperlink r:id="rId8" w:history="1">
        <w:r w:rsidRPr="004B6783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pl-PL"/>
          </w:rPr>
          <w:t>www.nfz-wroclaw.pl</w:t>
        </w:r>
      </w:hyperlink>
      <w:r w:rsidRPr="004B6783">
        <w:rPr>
          <w:rFonts w:ascii="Arial" w:eastAsia="Times New Roman" w:hAnsi="Arial" w:cs="Arial"/>
          <w:sz w:val="20"/>
          <w:szCs w:val="20"/>
          <w:lang w:eastAsia="pl-PL"/>
        </w:rPr>
        <w:t>, na stronie BIP oraz na tablicy informacyjnej przy ul. Joannitów 6 we Wrocławiu.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lang w:eastAsia="pl-PL"/>
        </w:rPr>
        <w:t xml:space="preserve">Wszelkie dodatkowe informacje dostępne są w Wydziale Kadr i Szkoleń </w:t>
      </w:r>
    </w:p>
    <w:p w:rsidR="00212529" w:rsidRPr="004B6783" w:rsidRDefault="00212529" w:rsidP="00601DE5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783">
        <w:rPr>
          <w:rFonts w:ascii="Arial" w:eastAsia="Times New Roman" w:hAnsi="Arial" w:cs="Arial"/>
          <w:b/>
          <w:sz w:val="20"/>
          <w:szCs w:val="20"/>
          <w:lang w:eastAsia="pl-PL"/>
        </w:rPr>
        <w:t>Tel. 071 79 79 261</w:t>
      </w: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12529" w:rsidRPr="004B6783" w:rsidRDefault="00212529" w:rsidP="0021252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6783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publikacji ogłoszenia:</w:t>
      </w:r>
      <w:r w:rsidR="00601DE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D87A1E">
        <w:rPr>
          <w:rFonts w:ascii="Arial" w:eastAsia="Times New Roman" w:hAnsi="Arial" w:cs="Arial"/>
          <w:sz w:val="20"/>
          <w:szCs w:val="20"/>
          <w:u w:val="single"/>
          <w:lang w:eastAsia="pl-PL"/>
        </w:rPr>
        <w:t>20</w:t>
      </w:r>
      <w:r w:rsidR="003C412C">
        <w:rPr>
          <w:rFonts w:ascii="Arial" w:eastAsia="Times New Roman" w:hAnsi="Arial" w:cs="Arial"/>
          <w:sz w:val="20"/>
          <w:szCs w:val="20"/>
          <w:u w:val="single"/>
          <w:lang w:eastAsia="pl-PL"/>
        </w:rPr>
        <w:t>.02.</w:t>
      </w:r>
      <w:r w:rsidR="00244BC2">
        <w:rPr>
          <w:rFonts w:ascii="Arial" w:eastAsia="Times New Roman" w:hAnsi="Arial" w:cs="Arial"/>
          <w:sz w:val="20"/>
          <w:szCs w:val="20"/>
          <w:u w:val="single"/>
          <w:lang w:eastAsia="pl-PL"/>
        </w:rPr>
        <w:t>2020r.</w:t>
      </w:r>
    </w:p>
    <w:p w:rsidR="004139A3" w:rsidRPr="004B6783" w:rsidRDefault="004139A3">
      <w:pPr>
        <w:rPr>
          <w:rFonts w:ascii="Arial" w:hAnsi="Arial" w:cs="Arial"/>
          <w:sz w:val="20"/>
          <w:szCs w:val="20"/>
        </w:rPr>
      </w:pPr>
    </w:p>
    <w:sectPr w:rsidR="004139A3" w:rsidRPr="004B678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BC" w:rsidRDefault="00BF27C8">
      <w:pPr>
        <w:spacing w:after="0" w:line="240" w:lineRule="auto"/>
      </w:pPr>
      <w:r>
        <w:separator/>
      </w:r>
    </w:p>
  </w:endnote>
  <w:endnote w:type="continuationSeparator" w:id="0">
    <w:p w:rsidR="004B30BC" w:rsidRDefault="00B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ED" w:rsidRDefault="00D8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ED" w:rsidRDefault="00212529" w:rsidP="000430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0BED" w:rsidRDefault="00D8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BC" w:rsidRDefault="00BF27C8">
      <w:pPr>
        <w:spacing w:after="0" w:line="240" w:lineRule="auto"/>
      </w:pPr>
      <w:r>
        <w:separator/>
      </w:r>
    </w:p>
  </w:footnote>
  <w:footnote w:type="continuationSeparator" w:id="0">
    <w:p w:rsidR="004B30BC" w:rsidRDefault="00BF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569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E0E61DE"/>
    <w:multiLevelType w:val="hybridMultilevel"/>
    <w:tmpl w:val="0338E0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5397"/>
    <w:multiLevelType w:val="hybridMultilevel"/>
    <w:tmpl w:val="F24288AE"/>
    <w:lvl w:ilvl="0" w:tplc="1B20F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4683"/>
    <w:multiLevelType w:val="hybridMultilevel"/>
    <w:tmpl w:val="EF841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766A2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47613"/>
    <w:multiLevelType w:val="hybridMultilevel"/>
    <w:tmpl w:val="045EF954"/>
    <w:lvl w:ilvl="0" w:tplc="B1FE03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C4108">
      <w:start w:val="3"/>
      <w:numFmt w:val="lowerLetter"/>
      <w:lvlText w:val="%2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E716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4A81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CAD6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E684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EACF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00F16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6D6B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D4FA1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26611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E6861"/>
    <w:multiLevelType w:val="hybridMultilevel"/>
    <w:tmpl w:val="47FAA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2BE2"/>
    <w:multiLevelType w:val="hybridMultilevel"/>
    <w:tmpl w:val="6562FB86"/>
    <w:lvl w:ilvl="0" w:tplc="04150017">
      <w:start w:val="1"/>
      <w:numFmt w:val="lowerLetter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5A2164CB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E01E4"/>
    <w:multiLevelType w:val="hybridMultilevel"/>
    <w:tmpl w:val="5296B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F337F"/>
    <w:multiLevelType w:val="hybridMultilevel"/>
    <w:tmpl w:val="CB24A0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42879"/>
    <w:multiLevelType w:val="hybridMultilevel"/>
    <w:tmpl w:val="78387776"/>
    <w:lvl w:ilvl="0" w:tplc="85E2B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5646C"/>
    <w:multiLevelType w:val="hybridMultilevel"/>
    <w:tmpl w:val="CDE8E21E"/>
    <w:lvl w:ilvl="0" w:tplc="3AFC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C4DC6"/>
    <w:multiLevelType w:val="hybridMultilevel"/>
    <w:tmpl w:val="B4FCBE12"/>
    <w:lvl w:ilvl="0" w:tplc="573E60B6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C24F8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A833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8CA7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08FB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D64F90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465270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80E42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4AC12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E6F8D"/>
    <w:multiLevelType w:val="hybridMultilevel"/>
    <w:tmpl w:val="EF841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B7B98"/>
    <w:multiLevelType w:val="multilevel"/>
    <w:tmpl w:val="204A1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034E8"/>
    <w:multiLevelType w:val="hybridMultilevel"/>
    <w:tmpl w:val="BA389008"/>
    <w:lvl w:ilvl="0" w:tplc="1B2A7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03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20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6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C8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B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9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8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26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9B320E"/>
    <w:multiLevelType w:val="hybridMultilevel"/>
    <w:tmpl w:val="ED348D2A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7D156C27"/>
    <w:multiLevelType w:val="hybridMultilevel"/>
    <w:tmpl w:val="344A6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83D1A"/>
    <w:multiLevelType w:val="hybridMultilevel"/>
    <w:tmpl w:val="7BD64304"/>
    <w:lvl w:ilvl="0" w:tplc="47B2FB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0"/>
  </w:num>
  <w:num w:numId="8">
    <w:abstractNumId w:val="6"/>
  </w:num>
  <w:num w:numId="9">
    <w:abstractNumId w:val="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9"/>
    <w:rsid w:val="00023509"/>
    <w:rsid w:val="00025312"/>
    <w:rsid w:val="00036470"/>
    <w:rsid w:val="000C3663"/>
    <w:rsid w:val="00212529"/>
    <w:rsid w:val="00244BC2"/>
    <w:rsid w:val="002E5FD4"/>
    <w:rsid w:val="00381772"/>
    <w:rsid w:val="003A2978"/>
    <w:rsid w:val="003C412C"/>
    <w:rsid w:val="003E7173"/>
    <w:rsid w:val="00400BB2"/>
    <w:rsid w:val="004139A3"/>
    <w:rsid w:val="004B30BC"/>
    <w:rsid w:val="004B6783"/>
    <w:rsid w:val="00517AAF"/>
    <w:rsid w:val="005743D0"/>
    <w:rsid w:val="005F7BA0"/>
    <w:rsid w:val="00601DE5"/>
    <w:rsid w:val="00684540"/>
    <w:rsid w:val="006F4FB2"/>
    <w:rsid w:val="007508CA"/>
    <w:rsid w:val="0076449E"/>
    <w:rsid w:val="00796115"/>
    <w:rsid w:val="007D0056"/>
    <w:rsid w:val="00861BC4"/>
    <w:rsid w:val="00887DC4"/>
    <w:rsid w:val="00AA7DBC"/>
    <w:rsid w:val="00AE3B5F"/>
    <w:rsid w:val="00AE52ED"/>
    <w:rsid w:val="00BF27C8"/>
    <w:rsid w:val="00C3280A"/>
    <w:rsid w:val="00CE44C1"/>
    <w:rsid w:val="00D87A1E"/>
    <w:rsid w:val="00D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38F0C"/>
  <w15:chartTrackingRefBased/>
  <w15:docId w15:val="{A3841DA9-E58B-493B-B7E1-1D8BEAC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2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1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2529"/>
  </w:style>
  <w:style w:type="paragraph" w:styleId="Akapitzlist">
    <w:name w:val="List Paragraph"/>
    <w:basedOn w:val="Normalny"/>
    <w:uiPriority w:val="34"/>
    <w:qFormat/>
    <w:rsid w:val="003A2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48F0-DED9-4E60-96E8-C64B184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Nojek Katarzyna</dc:creator>
  <cp:keywords/>
  <dc:description/>
  <cp:lastModifiedBy>Nojek Katarzyna</cp:lastModifiedBy>
  <cp:revision>19</cp:revision>
  <cp:lastPrinted>2019-10-17T09:46:00Z</cp:lastPrinted>
  <dcterms:created xsi:type="dcterms:W3CDTF">2019-07-29T11:02:00Z</dcterms:created>
  <dcterms:modified xsi:type="dcterms:W3CDTF">2020-02-20T12:33:00Z</dcterms:modified>
</cp:coreProperties>
</file>