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29" w:rsidRPr="004B6783" w:rsidRDefault="00212529" w:rsidP="0021252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B6783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212529" w:rsidRPr="004B6783" w:rsidRDefault="00212529" w:rsidP="0021252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B6783">
        <w:rPr>
          <w:rFonts w:ascii="Arial" w:eastAsia="Times New Roman" w:hAnsi="Arial" w:cs="Arial"/>
          <w:b/>
          <w:sz w:val="20"/>
          <w:szCs w:val="20"/>
        </w:rPr>
        <w:t>do Procedury rekrutacji pracowników w DOW NFZ</w:t>
      </w:r>
    </w:p>
    <w:p w:rsidR="00212529" w:rsidRPr="004B6783" w:rsidRDefault="00212529" w:rsidP="004B678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2529" w:rsidRPr="004B6783" w:rsidRDefault="00212529" w:rsidP="002125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DOLNOŚLĄSKI ODDZIAŁ WOJEWÓDZKI</w:t>
      </w:r>
    </w:p>
    <w:p w:rsidR="00212529" w:rsidRPr="004B6783" w:rsidRDefault="00212529" w:rsidP="002125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NARODOWEGO FUNDUSZU ZDROWIA</w:t>
      </w:r>
    </w:p>
    <w:p w:rsidR="00212529" w:rsidRPr="004B6783" w:rsidRDefault="00212529" w:rsidP="00212529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ogłasza nabór na stanowisko</w:t>
      </w:r>
    </w:p>
    <w:p w:rsidR="00212529" w:rsidRPr="004B6783" w:rsidRDefault="00212529" w:rsidP="0021252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6470" w:rsidRPr="00023509" w:rsidRDefault="0009572A" w:rsidP="00036470">
      <w:pPr>
        <w:widowControl w:val="0"/>
        <w:spacing w:after="0" w:line="23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="0032056A">
        <w:rPr>
          <w:rFonts w:ascii="Arial" w:eastAsia="Times New Roman" w:hAnsi="Arial" w:cs="Arial"/>
          <w:b/>
          <w:sz w:val="20"/>
          <w:szCs w:val="20"/>
          <w:lang w:eastAsia="pl-PL"/>
        </w:rPr>
        <w:t>tarszy referent</w:t>
      </w:r>
    </w:p>
    <w:p w:rsidR="00036470" w:rsidRDefault="00AA7DBC" w:rsidP="00036470">
      <w:pPr>
        <w:widowControl w:val="0"/>
        <w:spacing w:after="0" w:line="23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Wydział </w:t>
      </w:r>
      <w:r w:rsidR="0032056A">
        <w:rPr>
          <w:rFonts w:ascii="Arial" w:eastAsia="Times New Roman" w:hAnsi="Arial" w:cs="Arial"/>
          <w:b/>
          <w:sz w:val="20"/>
          <w:szCs w:val="20"/>
          <w:lang w:eastAsia="pl-PL"/>
        </w:rPr>
        <w:t>Współpracy Międzynarodowej</w:t>
      </w:r>
    </w:p>
    <w:p w:rsidR="0032056A" w:rsidRDefault="0032056A" w:rsidP="00036470">
      <w:pPr>
        <w:widowControl w:val="0"/>
        <w:spacing w:after="0" w:line="23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Dział Dyrektywy Transgranicznej</w:t>
      </w:r>
    </w:p>
    <w:p w:rsidR="00036470" w:rsidRPr="00023509" w:rsidRDefault="00036470" w:rsidP="00036470">
      <w:pPr>
        <w:widowControl w:val="0"/>
        <w:spacing w:after="0" w:line="23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6470">
        <w:rPr>
          <w:rFonts w:ascii="Arial" w:eastAsia="Times New Roman" w:hAnsi="Arial" w:cs="Arial"/>
          <w:b/>
          <w:sz w:val="20"/>
          <w:szCs w:val="20"/>
          <w:lang w:eastAsia="pl-PL"/>
        </w:rPr>
        <w:t>Miejsce pracy - W</w:t>
      </w:r>
      <w:r w:rsidR="00AA7DBC">
        <w:rPr>
          <w:rFonts w:ascii="Arial" w:eastAsia="Times New Roman" w:hAnsi="Arial" w:cs="Arial"/>
          <w:b/>
          <w:sz w:val="20"/>
          <w:szCs w:val="20"/>
          <w:lang w:eastAsia="pl-PL"/>
        </w:rPr>
        <w:t>rocław</w:t>
      </w: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6470">
        <w:rPr>
          <w:rFonts w:ascii="Arial" w:eastAsia="Times New Roman" w:hAnsi="Arial" w:cs="Arial"/>
          <w:b/>
          <w:sz w:val="20"/>
          <w:szCs w:val="20"/>
          <w:lang w:eastAsia="pl-PL"/>
        </w:rPr>
        <w:t>Wymiar etatu:1,0</w:t>
      </w: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64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pracy nr </w:t>
      </w:r>
      <w:r w:rsidR="00CE44C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32056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B33AD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</w:p>
    <w:p w:rsidR="00212529" w:rsidRPr="004B6783" w:rsidRDefault="00212529" w:rsidP="000364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3A2978">
      <w:pPr>
        <w:numPr>
          <w:ilvl w:val="0"/>
          <w:numId w:val="4"/>
        </w:numPr>
        <w:spacing w:after="0" w:line="360" w:lineRule="auto"/>
        <w:ind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Wymagania niezbędne:</w:t>
      </w:r>
    </w:p>
    <w:p w:rsidR="00212529" w:rsidRDefault="00400BB2" w:rsidP="003A2978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Wykształcenie </w:t>
      </w:r>
      <w:r w:rsidR="0009572A">
        <w:rPr>
          <w:rFonts w:ascii="Arial" w:eastAsia="Times New Roman" w:hAnsi="Arial" w:cs="Arial"/>
          <w:sz w:val="20"/>
          <w:szCs w:val="20"/>
          <w:lang w:eastAsia="pl-PL"/>
        </w:rPr>
        <w:t>wyższe</w:t>
      </w:r>
    </w:p>
    <w:p w:rsidR="0009572A" w:rsidRDefault="0032056A" w:rsidP="003A2978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Minimum 2</w:t>
      </w:r>
      <w:r w:rsidR="0009572A">
        <w:rPr>
          <w:rFonts w:ascii="Arial" w:eastAsia="Times New Roman" w:hAnsi="Arial" w:cs="Arial"/>
          <w:sz w:val="20"/>
          <w:szCs w:val="20"/>
          <w:lang w:eastAsia="pl-PL"/>
        </w:rPr>
        <w:t xml:space="preserve"> lata stażu pracy</w:t>
      </w:r>
    </w:p>
    <w:p w:rsidR="00212529" w:rsidRPr="004B6783" w:rsidRDefault="00212529" w:rsidP="0021252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Default="00212529" w:rsidP="003A2978">
      <w:pPr>
        <w:numPr>
          <w:ilvl w:val="0"/>
          <w:numId w:val="4"/>
        </w:numPr>
        <w:spacing w:after="0" w:line="360" w:lineRule="auto"/>
        <w:ind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Wymagania dodatkowe:</w:t>
      </w:r>
    </w:p>
    <w:p w:rsidR="0032056A" w:rsidRPr="0032056A" w:rsidRDefault="0032056A" w:rsidP="0032056A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56A">
        <w:rPr>
          <w:rFonts w:ascii="Arial" w:eastAsia="Times New Roman" w:hAnsi="Arial" w:cs="Arial"/>
          <w:sz w:val="20"/>
          <w:szCs w:val="20"/>
          <w:lang w:eastAsia="pl-PL"/>
        </w:rPr>
        <w:t>Ukończone wyższe studia w kierunku administracyjnym, prawniczym lub pokrewnym będą dodatkowym atutem;</w:t>
      </w:r>
    </w:p>
    <w:p w:rsidR="0032056A" w:rsidRPr="0032056A" w:rsidRDefault="0032056A" w:rsidP="0032056A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56A">
        <w:rPr>
          <w:rFonts w:ascii="Arial" w:eastAsia="Times New Roman" w:hAnsi="Arial" w:cs="Arial"/>
          <w:sz w:val="20"/>
          <w:szCs w:val="20"/>
          <w:lang w:eastAsia="pl-PL"/>
        </w:rPr>
        <w:t>Komunikatywna znajomość języka obcego – angielski, niemiecki będzie dodatkowym atutem;</w:t>
      </w:r>
    </w:p>
    <w:p w:rsidR="0032056A" w:rsidRPr="0032056A" w:rsidRDefault="0032056A" w:rsidP="0032056A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56A">
        <w:rPr>
          <w:rFonts w:ascii="Arial" w:eastAsia="Times New Roman" w:hAnsi="Arial" w:cs="Arial"/>
          <w:sz w:val="20"/>
          <w:szCs w:val="20"/>
          <w:lang w:eastAsia="pl-PL"/>
        </w:rPr>
        <w:t>Bardzo dobra umiejętność obsługi komputera i składowych pakietu MS Office (w szczególności MS Excel);</w:t>
      </w:r>
    </w:p>
    <w:p w:rsidR="0032056A" w:rsidRPr="0032056A" w:rsidRDefault="0032056A" w:rsidP="0032056A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56A">
        <w:rPr>
          <w:rFonts w:ascii="Arial" w:eastAsia="Times New Roman" w:hAnsi="Arial" w:cs="Arial"/>
          <w:sz w:val="20"/>
          <w:szCs w:val="20"/>
          <w:lang w:eastAsia="pl-PL"/>
        </w:rPr>
        <w:t>Bardzo dobra znajomość zasad funkcjonowania systemu ochrony zdrowia w Polsce, w tym umiejętność identyfikowania gwarantowan</w:t>
      </w:r>
      <w:r>
        <w:rPr>
          <w:rFonts w:ascii="Arial" w:eastAsia="Times New Roman" w:hAnsi="Arial" w:cs="Arial"/>
          <w:sz w:val="20"/>
          <w:szCs w:val="20"/>
          <w:lang w:eastAsia="pl-PL"/>
        </w:rPr>
        <w:t>ych świadczeń opieki zdrowotnej;</w:t>
      </w:r>
    </w:p>
    <w:p w:rsidR="0032056A" w:rsidRPr="0032056A" w:rsidRDefault="0032056A" w:rsidP="0032056A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56A">
        <w:rPr>
          <w:rFonts w:ascii="Arial" w:eastAsia="Times New Roman" w:hAnsi="Arial" w:cs="Arial"/>
          <w:sz w:val="20"/>
          <w:szCs w:val="20"/>
          <w:lang w:eastAsia="pl-PL"/>
        </w:rPr>
        <w:t>Znajomość Dyrektywy Parlamentu Europejskiego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Rady 2011/24/UE z 9 marca 2011</w:t>
      </w:r>
      <w:r w:rsidRPr="0032056A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2056A">
        <w:rPr>
          <w:rFonts w:ascii="Arial" w:eastAsia="Times New Roman" w:hAnsi="Arial" w:cs="Arial"/>
          <w:sz w:val="20"/>
          <w:szCs w:val="20"/>
          <w:lang w:eastAsia="pl-PL"/>
        </w:rPr>
        <w:t>w sprawie stosowania praw pacjentów w tr</w:t>
      </w:r>
      <w:r>
        <w:rPr>
          <w:rFonts w:ascii="Arial" w:eastAsia="Times New Roman" w:hAnsi="Arial" w:cs="Arial"/>
          <w:sz w:val="20"/>
          <w:szCs w:val="20"/>
          <w:lang w:eastAsia="pl-PL"/>
        </w:rPr>
        <w:t>ansgranicznej opiece zdrowotnej;</w:t>
      </w:r>
      <w:r w:rsidRPr="0032056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32056A" w:rsidRPr="0032056A" w:rsidRDefault="0032056A" w:rsidP="0032056A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56A">
        <w:rPr>
          <w:rFonts w:ascii="Arial" w:eastAsia="Times New Roman" w:hAnsi="Arial" w:cs="Arial"/>
          <w:sz w:val="20"/>
          <w:szCs w:val="20"/>
          <w:lang w:eastAsia="pl-PL"/>
        </w:rPr>
        <w:t>Bardzo dobra znajomość ustawy o świadczeniach opieki zdrowotnej finansowanych ze środków publicznych szczególnie w zakresie przepisów związanych z dyrektywą transgraniczną oraz różnic wynikających z unijnej koordynacji systemów zabezpieczenia społecznego a opieką zdrowotną w ramach dyrektywy transgranicznej;</w:t>
      </w:r>
    </w:p>
    <w:p w:rsidR="0032056A" w:rsidRPr="0032056A" w:rsidRDefault="0032056A" w:rsidP="0032056A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56A">
        <w:rPr>
          <w:rFonts w:ascii="Arial" w:eastAsia="Times New Roman" w:hAnsi="Arial" w:cs="Arial"/>
          <w:sz w:val="20"/>
          <w:szCs w:val="20"/>
          <w:lang w:eastAsia="pl-PL"/>
        </w:rPr>
        <w:t xml:space="preserve">Dobra znajomość przepisów Kodeksu Postępowania Administracyjnego szczególnie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2056A">
        <w:rPr>
          <w:rFonts w:ascii="Arial" w:eastAsia="Times New Roman" w:hAnsi="Arial" w:cs="Arial"/>
          <w:sz w:val="20"/>
          <w:szCs w:val="20"/>
          <w:lang w:eastAsia="pl-PL"/>
        </w:rPr>
        <w:t>w kontekście wydawania decyzji administracyjnych;</w:t>
      </w:r>
    </w:p>
    <w:p w:rsidR="0032056A" w:rsidRPr="0032056A" w:rsidRDefault="0032056A" w:rsidP="0032056A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56A">
        <w:rPr>
          <w:rFonts w:ascii="Arial" w:eastAsia="Times New Roman" w:hAnsi="Arial" w:cs="Arial"/>
          <w:sz w:val="20"/>
          <w:szCs w:val="20"/>
          <w:lang w:eastAsia="pl-PL"/>
        </w:rPr>
        <w:t>Umiejętność pracy w zespole, komunikatywność.</w:t>
      </w:r>
    </w:p>
    <w:p w:rsidR="005743D0" w:rsidRPr="006F4FB2" w:rsidRDefault="005743D0" w:rsidP="0038177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Default="00212529" w:rsidP="003A2978">
      <w:pPr>
        <w:numPr>
          <w:ilvl w:val="0"/>
          <w:numId w:val="1"/>
        </w:numPr>
        <w:spacing w:after="0" w:line="360" w:lineRule="auto"/>
        <w:ind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Zakres wykonywanych zadań na stanowisku:</w:t>
      </w:r>
    </w:p>
    <w:p w:rsidR="0032056A" w:rsidRPr="0032056A" w:rsidRDefault="00EF64CF" w:rsidP="0032056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>ozpatrywanie i procedowanie wniosków o zwrot kosztów świadczeń opieki zdrowotnej udzielonych na terytorium innego niż Rzeczpospolita Polska państwa członkowskiego UE na podstawie art. 42b ustawy o świadczeniach oraz sporządzenie noty księgowej wewnętrznej własnej dla indywidualnych decyzji Dyrektora Oddziału w sprawie zwrotu kosztów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2056A" w:rsidRPr="0032056A" w:rsidRDefault="00EF64CF" w:rsidP="00EF64CF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P</w:t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>rzygotowywanie projektów decyzji Dyrektora Oddziału ustalającej obowiązek zwrotu kwoty wypłaconej na podstawie decyzji w sprawie zwrot kosztów, jej wysokość oraz termin płatności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2056A" w:rsidRPr="0032056A" w:rsidRDefault="00EF64CF" w:rsidP="0032056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 xml:space="preserve">rzyjmowanie </w:t>
      </w:r>
      <w:proofErr w:type="spellStart"/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>odwołań</w:t>
      </w:r>
      <w:proofErr w:type="spellEnd"/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 xml:space="preserve"> do Prezesa NFZ od Decyzji Dyrektora wydanych w trybie z art. 42d ustawy o świadczeniach i przekazywanie ich do Centrali NFZ wraz z aktami sprawy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2056A" w:rsidRPr="0032056A" w:rsidRDefault="00EF64CF" w:rsidP="0032056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>rzechowywanie i archiwizowanie decyzji wydanych przez Dyrektora Oddziału w trybie z art. 42d ustawy o świadczeniach oraz dokumentów dotyczących wydawanych decyzji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2056A" w:rsidRPr="0032056A" w:rsidRDefault="00EF64CF" w:rsidP="0032056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>dzielanie pacjentom z innych państw członkowskich UE, na ich wniosek, bezpośrednio lub przy użyciu dostępnych środków komunikacji niezbędnych informacji wskazanych w art. 97a ust. 1 i 7 ustawy o świadczeniach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2056A" w:rsidRPr="0032056A" w:rsidRDefault="00EF64CF" w:rsidP="0032056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>dzielanie świadczeniobiorcom oraz osobom wykonującym zawody medyczne bezpośrednio lub przy użyciu dostępnych środków komunikacji informacji wskazanych w art. 97a ust. 7, 10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 xml:space="preserve"> i 11 ustawy o świadczeniach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2056A" w:rsidRPr="0032056A" w:rsidRDefault="00EF64CF" w:rsidP="0032056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>dzielanie we współpracy z innymi  komórkami świadczeniobiorcom, na ich wniosek, informacji nt. przybliżonej wysokości zwrotu kosztu przysługującego w przypadku uzyskania w innym państwie członkowskim UE określonego świadczenia opieki zdrowotnej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2056A" w:rsidRPr="0032056A" w:rsidRDefault="00EF64CF" w:rsidP="0032056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>porządzanie i przekazywanie do Centrali NFZ niezbędnych danych sprawozdawczych dot. realizacji zadań wynikających z dyrektywy transgranicznej.</w:t>
      </w:r>
    </w:p>
    <w:p w:rsidR="0032056A" w:rsidRPr="0032056A" w:rsidRDefault="00EF64CF" w:rsidP="0032056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2056A" w:rsidRPr="0032056A">
        <w:rPr>
          <w:rFonts w:ascii="Arial" w:eastAsia="Times New Roman" w:hAnsi="Arial" w:cs="Arial"/>
          <w:sz w:val="20"/>
          <w:szCs w:val="20"/>
          <w:lang w:eastAsia="pl-PL"/>
        </w:rPr>
        <w:t>spółpraca z Krajowym Punktem Kontaktowym w Centrali Funduszu.</w:t>
      </w:r>
    </w:p>
    <w:p w:rsidR="00212529" w:rsidRPr="002E5FD4" w:rsidRDefault="00212529" w:rsidP="00D87A1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517AAF" w:rsidRDefault="00212529" w:rsidP="00601D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Ponadto kandydaci do zatrudnienia powinni spełniać wymogi określone dla pracowników NFZ w art. 112</w:t>
      </w:r>
      <w:r w:rsidR="00796115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sierpnia 2004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>r. o świadczeniach opieki zdrowotnej finansowanych ze ś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 xml:space="preserve">rodków publicznych </w:t>
      </w:r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 xml:space="preserve">(Dz. U. z 2019 roku, poz. 1373 z </w:t>
      </w:r>
      <w:proofErr w:type="spellStart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87A1E" w:rsidRDefault="00D87A1E" w:rsidP="000C3663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0C3663" w:rsidRPr="000C3663" w:rsidRDefault="000C3663" w:rsidP="000C36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b/>
          <w:sz w:val="20"/>
          <w:szCs w:val="20"/>
          <w:lang w:eastAsia="pl-PL"/>
        </w:rPr>
        <w:t>Art. 112.</w:t>
      </w:r>
    </w:p>
    <w:p w:rsidR="000C3663" w:rsidRPr="000C3663" w:rsidRDefault="000C3663" w:rsidP="000C366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b/>
          <w:sz w:val="20"/>
          <w:szCs w:val="20"/>
          <w:lang w:eastAsia="pl-PL"/>
        </w:rPr>
        <w:t>Pracownicy Funduszu nie mogą być jednocześnie: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świadczeniodawcami, którzy zawarli umowy o udzielanie świadczeń opieki zdrowotnej lub ubiegają się o zawarcie takich umów;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właścicielami, pracownikami lub osobami współpracującymi ze świadczeniodawcami, którzy zawarli umowy o udzielanie świadczeń opieki zdrowotnej lub ubiegają się o zawarcie takich umów;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 xml:space="preserve">członkami organów lub pracownikami podmiotów tworzących w rozumieniu przepisów </w:t>
      </w:r>
      <w:r w:rsidR="007D00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C3663">
        <w:rPr>
          <w:rFonts w:ascii="Arial" w:eastAsia="Times New Roman" w:hAnsi="Arial" w:cs="Arial"/>
          <w:sz w:val="20"/>
          <w:szCs w:val="20"/>
          <w:lang w:eastAsia="pl-PL"/>
        </w:rPr>
        <w:t>o działalności leczniczej;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członkami organów lub pracownikami jednostek samorządu terytorialnego;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członkami organów zakładu ubezpieczeń prowadzącego działalność ubezpieczeniową na podstawie</w:t>
      </w:r>
      <w:r w:rsidR="00796115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11 września 2015</w:t>
      </w:r>
      <w:r w:rsidRPr="000C3663">
        <w:rPr>
          <w:rFonts w:ascii="Arial" w:eastAsia="Times New Roman" w:hAnsi="Arial" w:cs="Arial"/>
          <w:sz w:val="20"/>
          <w:szCs w:val="20"/>
          <w:lang w:eastAsia="pl-PL"/>
        </w:rPr>
        <w:t>r. o działalności ubezpieczeniowej</w:t>
      </w:r>
      <w:r w:rsidRPr="000C366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reasekuracyjnej (j. t. Dz. U. z 2019r., poz. 381 z </w:t>
      </w:r>
      <w:proofErr w:type="spellStart"/>
      <w:r w:rsidRPr="000C366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C3663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właścicielami akcji lub udziałów w spółkach handlowych prowadzących podmioty, o których mowa w pkt 2;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 xml:space="preserve">właścicielami w spółkach handlowych więcej niż 10 % akcji lub udziałów przedstawiających więcej niż 10 % kapitału zakładowego - w każdej z tych spółek, w przypadku spółek innych niż </w:t>
      </w:r>
      <w:r w:rsidRPr="000C366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określone w pkt 6;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posłami, posłami do Parlamentu Europejskiego albo senatorami;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członkami Rady Funduszu oraz rad oddziałów wojewódzkich Funduszu.</w:t>
      </w:r>
    </w:p>
    <w:p w:rsidR="000C3663" w:rsidRPr="000C3663" w:rsidRDefault="000C3663" w:rsidP="000C3663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3663" w:rsidRPr="000C3663" w:rsidRDefault="000C3663" w:rsidP="000C366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b/>
          <w:sz w:val="20"/>
          <w:szCs w:val="20"/>
          <w:lang w:eastAsia="pl-PL"/>
        </w:rPr>
        <w:t>Pracownicy Funduszu nie mogą bez zgody Prezesa Funduszu:</w:t>
      </w:r>
    </w:p>
    <w:p w:rsidR="000C3663" w:rsidRPr="000C3663" w:rsidRDefault="000C3663" w:rsidP="000C3663">
      <w:pPr>
        <w:widowControl w:val="0"/>
        <w:numPr>
          <w:ilvl w:val="0"/>
          <w:numId w:val="7"/>
        </w:numPr>
        <w:tabs>
          <w:tab w:val="clear" w:pos="1440"/>
          <w:tab w:val="left" w:pos="426"/>
          <w:tab w:val="num" w:pos="72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podejmować zatrudnienia u innego pracodawcy;</w:t>
      </w:r>
    </w:p>
    <w:p w:rsidR="000C3663" w:rsidRDefault="000C3663" w:rsidP="00601DE5">
      <w:pPr>
        <w:widowControl w:val="0"/>
        <w:numPr>
          <w:ilvl w:val="0"/>
          <w:numId w:val="7"/>
        </w:numPr>
        <w:tabs>
          <w:tab w:val="clear" w:pos="1440"/>
          <w:tab w:val="left" w:pos="426"/>
          <w:tab w:val="num" w:pos="72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wykonywać działalności gospodarczej.</w:t>
      </w:r>
    </w:p>
    <w:p w:rsidR="00601DE5" w:rsidRPr="00601DE5" w:rsidRDefault="00601DE5" w:rsidP="00601DE5">
      <w:pPr>
        <w:widowControl w:val="0"/>
        <w:tabs>
          <w:tab w:val="left" w:pos="426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2125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Wymagane dokumenty: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list motywacyjny,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kwestionariusz osobowy dla osoby ubiegającej się o zatrudnienie,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kserokopie dokumentów poświadczających wykształcenie oraz doświadczenie zawodowe (świadectwa pracy, zaświadczenie o zatrudnieniu),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kserokopie innych dodatkowych dokumentów świadczących o posiadanych kwalifikacjach 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br/>
        <w:t>i umiejętnościach,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oświadczenie, że w przypadku zatrudnienia w DOW NFZ pracownik będzie spełniał wymagania ustawy, stawianych pracownikom Narodowego Funduszu Zdrowia (art. 112 ustawy z dnia 27 sierpnia 2004r. o świadczeniach opieki zdrowotnej finansowanych ze środk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>ów publicznych –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 Dz. U. z </w:t>
      </w:r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 xml:space="preserve">2019 roku, poz. 1373 z </w:t>
      </w:r>
      <w:proofErr w:type="spellStart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oświadczenie dot. przetwarzania danych osobowych na potrzeby rekrutacji wraz z klauzulą informacyjną.</w:t>
      </w:r>
    </w:p>
    <w:p w:rsidR="00212529" w:rsidRPr="004B6783" w:rsidRDefault="00212529" w:rsidP="0021252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601DE5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Wymagane dokumenty aplikacyjne należy składać osobiście w siedzibie Oddziału w Kancelarii 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przesłać na adres: Dolnośląski Oddział Wojewódzki Narodowego Funduszu Zdrowia 50-525 Wrocław, ul. Joannitów 6 z dopiskiem: </w:t>
      </w: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Dotyczy oferty pracy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7B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EF64CF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  <w:r w:rsidR="00244BC2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w terminie do dnia </w:t>
      </w:r>
      <w:r w:rsidR="00025312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98743A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2E5FD4">
        <w:rPr>
          <w:rFonts w:ascii="Arial" w:eastAsia="Times New Roman" w:hAnsi="Arial" w:cs="Arial"/>
          <w:b/>
          <w:sz w:val="20"/>
          <w:szCs w:val="20"/>
          <w:lang w:eastAsia="pl-PL"/>
        </w:rPr>
        <w:t>.03.</w:t>
      </w:r>
      <w:r w:rsidR="00244BC2">
        <w:rPr>
          <w:rFonts w:ascii="Arial" w:eastAsia="Times New Roman" w:hAnsi="Arial" w:cs="Arial"/>
          <w:b/>
          <w:sz w:val="20"/>
          <w:szCs w:val="20"/>
          <w:lang w:eastAsia="pl-PL"/>
        </w:rPr>
        <w:t>2020r.</w:t>
      </w:r>
    </w:p>
    <w:p w:rsidR="00212529" w:rsidRPr="004B6783" w:rsidRDefault="00212529" w:rsidP="00601DE5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Oferty, które wpłyną do Oddziału po wyżej określonym terminie nie będą rozpatrywane (liczy się data wpływu do DOW NFZ). Informacja o wyniku naboru będzie umieszczana na stronie internetowej: </w:t>
      </w:r>
      <w:hyperlink r:id="rId8" w:history="1">
        <w:r w:rsidRPr="004B6783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eastAsia="pl-PL"/>
          </w:rPr>
          <w:t>www.nfz-wroclaw.pl</w:t>
        </w:r>
      </w:hyperlink>
      <w:r w:rsidRPr="004B6783">
        <w:rPr>
          <w:rFonts w:ascii="Arial" w:eastAsia="Times New Roman" w:hAnsi="Arial" w:cs="Arial"/>
          <w:sz w:val="20"/>
          <w:szCs w:val="20"/>
          <w:lang w:eastAsia="pl-PL"/>
        </w:rPr>
        <w:t>, na stronie BIP oraz na tablicy informacyjnej przy ul. Joannitów 6 we Wrocławiu.</w:t>
      </w:r>
    </w:p>
    <w:p w:rsidR="00212529" w:rsidRPr="004B6783" w:rsidRDefault="00212529" w:rsidP="00601DE5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Wszelkie dodatkowe informacje dostępne są w Wydziale Kadr i Szkoleń </w:t>
      </w:r>
    </w:p>
    <w:p w:rsidR="00212529" w:rsidRPr="004B6783" w:rsidRDefault="00212529" w:rsidP="00601DE5">
      <w:pPr>
        <w:widowControl w:val="0"/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Tel. 071 79 79 261</w:t>
      </w:r>
    </w:p>
    <w:p w:rsidR="00212529" w:rsidRPr="004B6783" w:rsidRDefault="00212529" w:rsidP="0021252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u w:val="single"/>
          <w:lang w:eastAsia="pl-PL"/>
        </w:rPr>
        <w:t>Data publikacji ogłoszenia:</w:t>
      </w:r>
      <w:r w:rsidR="00601DE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D87A1E">
        <w:rPr>
          <w:rFonts w:ascii="Arial" w:eastAsia="Times New Roman" w:hAnsi="Arial" w:cs="Arial"/>
          <w:sz w:val="20"/>
          <w:szCs w:val="20"/>
          <w:u w:val="single"/>
          <w:lang w:eastAsia="pl-PL"/>
        </w:rPr>
        <w:t>2</w:t>
      </w:r>
      <w:r w:rsidR="0098743A">
        <w:rPr>
          <w:rFonts w:ascii="Arial" w:eastAsia="Times New Roman" w:hAnsi="Arial" w:cs="Arial"/>
          <w:sz w:val="20"/>
          <w:szCs w:val="20"/>
          <w:u w:val="single"/>
          <w:lang w:eastAsia="pl-PL"/>
        </w:rPr>
        <w:t>4</w:t>
      </w:r>
      <w:r w:rsidR="003C412C">
        <w:rPr>
          <w:rFonts w:ascii="Arial" w:eastAsia="Times New Roman" w:hAnsi="Arial" w:cs="Arial"/>
          <w:sz w:val="20"/>
          <w:szCs w:val="20"/>
          <w:u w:val="single"/>
          <w:lang w:eastAsia="pl-PL"/>
        </w:rPr>
        <w:t>.02.</w:t>
      </w:r>
      <w:r w:rsidR="00244BC2">
        <w:rPr>
          <w:rFonts w:ascii="Arial" w:eastAsia="Times New Roman" w:hAnsi="Arial" w:cs="Arial"/>
          <w:sz w:val="20"/>
          <w:szCs w:val="20"/>
          <w:u w:val="single"/>
          <w:lang w:eastAsia="pl-PL"/>
        </w:rPr>
        <w:t>2020r.</w:t>
      </w:r>
    </w:p>
    <w:p w:rsidR="004139A3" w:rsidRPr="004B6783" w:rsidRDefault="004139A3">
      <w:pPr>
        <w:rPr>
          <w:rFonts w:ascii="Arial" w:hAnsi="Arial" w:cs="Arial"/>
          <w:sz w:val="20"/>
          <w:szCs w:val="20"/>
        </w:rPr>
      </w:pPr>
    </w:p>
    <w:sectPr w:rsidR="004139A3" w:rsidRPr="004B678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BC" w:rsidRDefault="00BF27C8">
      <w:pPr>
        <w:spacing w:after="0" w:line="240" w:lineRule="auto"/>
      </w:pPr>
      <w:r>
        <w:separator/>
      </w:r>
    </w:p>
  </w:endnote>
  <w:endnote w:type="continuationSeparator" w:id="0">
    <w:p w:rsidR="004B30BC" w:rsidRDefault="00BF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ED" w:rsidRDefault="00212529" w:rsidP="000430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BED" w:rsidRDefault="004C6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ED" w:rsidRDefault="00212529" w:rsidP="000430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6DD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70BED" w:rsidRDefault="004C6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BC" w:rsidRDefault="00BF27C8">
      <w:pPr>
        <w:spacing w:after="0" w:line="240" w:lineRule="auto"/>
      </w:pPr>
      <w:r>
        <w:separator/>
      </w:r>
    </w:p>
  </w:footnote>
  <w:footnote w:type="continuationSeparator" w:id="0">
    <w:p w:rsidR="004B30BC" w:rsidRDefault="00BF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569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E0E61DE"/>
    <w:multiLevelType w:val="hybridMultilevel"/>
    <w:tmpl w:val="0338E0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F5397"/>
    <w:multiLevelType w:val="hybridMultilevel"/>
    <w:tmpl w:val="F24288AE"/>
    <w:lvl w:ilvl="0" w:tplc="1B20FA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C4B68"/>
    <w:multiLevelType w:val="multilevel"/>
    <w:tmpl w:val="2A5C805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7D74683"/>
    <w:multiLevelType w:val="hybridMultilevel"/>
    <w:tmpl w:val="9746B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766A2"/>
    <w:multiLevelType w:val="hybridMultilevel"/>
    <w:tmpl w:val="78387776"/>
    <w:lvl w:ilvl="0" w:tplc="85E2B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47613"/>
    <w:multiLevelType w:val="hybridMultilevel"/>
    <w:tmpl w:val="045EF954"/>
    <w:lvl w:ilvl="0" w:tplc="B1FE03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C4108">
      <w:start w:val="3"/>
      <w:numFmt w:val="lowerLetter"/>
      <w:lvlText w:val="%2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6E7166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84A81A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CAD6A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E684A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EACF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00F16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66D6B0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ED4FA1"/>
    <w:multiLevelType w:val="hybridMultilevel"/>
    <w:tmpl w:val="CDE8E21E"/>
    <w:lvl w:ilvl="0" w:tplc="3AFC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26611"/>
    <w:multiLevelType w:val="hybridMultilevel"/>
    <w:tmpl w:val="78387776"/>
    <w:lvl w:ilvl="0" w:tplc="85E2B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E6861"/>
    <w:multiLevelType w:val="hybridMultilevel"/>
    <w:tmpl w:val="47FAA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BE2"/>
    <w:multiLevelType w:val="hybridMultilevel"/>
    <w:tmpl w:val="6562FB86"/>
    <w:lvl w:ilvl="0" w:tplc="04150017">
      <w:start w:val="1"/>
      <w:numFmt w:val="lowerLetter"/>
      <w:lvlText w:val="%1)"/>
      <w:lvlJc w:val="left"/>
      <w:pPr>
        <w:ind w:left="1162" w:hanging="360"/>
      </w:p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0" w15:restartNumberingAfterBreak="0">
    <w:nsid w:val="5A2164CB"/>
    <w:multiLevelType w:val="hybridMultilevel"/>
    <w:tmpl w:val="CB24A0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8E01E4"/>
    <w:multiLevelType w:val="hybridMultilevel"/>
    <w:tmpl w:val="5296B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337F"/>
    <w:multiLevelType w:val="hybridMultilevel"/>
    <w:tmpl w:val="CB24A0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42879"/>
    <w:multiLevelType w:val="hybridMultilevel"/>
    <w:tmpl w:val="78387776"/>
    <w:lvl w:ilvl="0" w:tplc="85E2B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95646C"/>
    <w:multiLevelType w:val="hybridMultilevel"/>
    <w:tmpl w:val="CDE8E21E"/>
    <w:lvl w:ilvl="0" w:tplc="3AFC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C4DC6"/>
    <w:multiLevelType w:val="hybridMultilevel"/>
    <w:tmpl w:val="B4FCBE12"/>
    <w:lvl w:ilvl="0" w:tplc="573E60B6">
      <w:start w:val="2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C24F8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DA8332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F8CA7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308FB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D64F90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465270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880E42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4AC12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0E6F8D"/>
    <w:multiLevelType w:val="hybridMultilevel"/>
    <w:tmpl w:val="EF841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B7B98"/>
    <w:multiLevelType w:val="multilevel"/>
    <w:tmpl w:val="204A1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3034E8"/>
    <w:multiLevelType w:val="hybridMultilevel"/>
    <w:tmpl w:val="BA389008"/>
    <w:lvl w:ilvl="0" w:tplc="1B2A7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03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20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64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C8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4B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C9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83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26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9B320E"/>
    <w:multiLevelType w:val="hybridMultilevel"/>
    <w:tmpl w:val="ED348D2A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7D156C27"/>
    <w:multiLevelType w:val="hybridMultilevel"/>
    <w:tmpl w:val="344A6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83D1A"/>
    <w:multiLevelType w:val="hybridMultilevel"/>
    <w:tmpl w:val="7BD64304"/>
    <w:lvl w:ilvl="0" w:tplc="47B2FB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1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12"/>
  </w:num>
  <w:num w:numId="13">
    <w:abstractNumId w:val="14"/>
  </w:num>
  <w:num w:numId="14">
    <w:abstractNumId w:val="4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8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29"/>
    <w:rsid w:val="00023509"/>
    <w:rsid w:val="00025312"/>
    <w:rsid w:val="00036470"/>
    <w:rsid w:val="0009572A"/>
    <w:rsid w:val="000C3663"/>
    <w:rsid w:val="00212529"/>
    <w:rsid w:val="00244BC2"/>
    <w:rsid w:val="002E5FD4"/>
    <w:rsid w:val="0032056A"/>
    <w:rsid w:val="00381772"/>
    <w:rsid w:val="003A2978"/>
    <w:rsid w:val="003C412C"/>
    <w:rsid w:val="003E7173"/>
    <w:rsid w:val="00400BB2"/>
    <w:rsid w:val="004139A3"/>
    <w:rsid w:val="004B30BC"/>
    <w:rsid w:val="004B6783"/>
    <w:rsid w:val="004C6DDD"/>
    <w:rsid w:val="00517AAF"/>
    <w:rsid w:val="005743D0"/>
    <w:rsid w:val="005F7BA0"/>
    <w:rsid w:val="00601DE5"/>
    <w:rsid w:val="00684540"/>
    <w:rsid w:val="006F4FB2"/>
    <w:rsid w:val="007508CA"/>
    <w:rsid w:val="0076449E"/>
    <w:rsid w:val="00796115"/>
    <w:rsid w:val="007D0056"/>
    <w:rsid w:val="00861BC4"/>
    <w:rsid w:val="00887DC4"/>
    <w:rsid w:val="0098743A"/>
    <w:rsid w:val="00AA7DBC"/>
    <w:rsid w:val="00AE3B5F"/>
    <w:rsid w:val="00AE52ED"/>
    <w:rsid w:val="00BF27C8"/>
    <w:rsid w:val="00C3280A"/>
    <w:rsid w:val="00CE44C1"/>
    <w:rsid w:val="00D87A1E"/>
    <w:rsid w:val="00DB33AD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02F9E"/>
  <w15:chartTrackingRefBased/>
  <w15:docId w15:val="{A3841DA9-E58B-493B-B7E1-1D8BEACE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2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1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2529"/>
  </w:style>
  <w:style w:type="paragraph" w:styleId="Akapitzlist">
    <w:name w:val="List Paragraph"/>
    <w:basedOn w:val="Normalny"/>
    <w:uiPriority w:val="34"/>
    <w:qFormat/>
    <w:rsid w:val="003A2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4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DBFA-EEA1-4D17-AC33-12B3394F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Nojek Katarzyna</dc:creator>
  <cp:keywords/>
  <dc:description/>
  <cp:lastModifiedBy>Nojek Katarzyna</cp:lastModifiedBy>
  <cp:revision>22</cp:revision>
  <cp:lastPrinted>2020-02-24T12:45:00Z</cp:lastPrinted>
  <dcterms:created xsi:type="dcterms:W3CDTF">2019-07-29T11:02:00Z</dcterms:created>
  <dcterms:modified xsi:type="dcterms:W3CDTF">2020-02-24T12:47:00Z</dcterms:modified>
</cp:coreProperties>
</file>