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2820"/>
        <w:gridCol w:w="1435"/>
        <w:gridCol w:w="1190"/>
        <w:gridCol w:w="1187"/>
        <w:gridCol w:w="1142"/>
        <w:gridCol w:w="1644"/>
        <w:gridCol w:w="1068"/>
      </w:tblGrid>
      <w:tr w:rsidR="008E6AC5" w:rsidRPr="008E6AC5" w:rsidTr="008E6AC5">
        <w:trPr>
          <w:trHeight w:val="1095"/>
        </w:trPr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Wykaz podmiotów udzielających świadczeń opieki zdrowotnej, w tym transportu sanitarnego, w związku z przeciwdziałaniem COVID-19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95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58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  <w:proofErr w:type="spellEnd"/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, 82-300, UL. JANA AMOSA KOMEŃSKIEGO 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lang w:eastAsia="pl-PL"/>
              </w:rPr>
              <w:t>55 230 42 58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281098840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072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53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ELBLĄG, 82-300, UL. STEFANA ŻEROMSKIEGO 22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lang w:eastAsia="pl-PL"/>
              </w:rPr>
              <w:t>55 230 42 58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SZPITAL  W OSTRÓDZIE SPÓŁKA AKCYJNA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511398725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SZPITAL  W OSTRÓDZIE SPÓŁKA AKCYJNA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8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lang w:eastAsia="pl-PL"/>
              </w:rPr>
              <w:t>89 539 34 21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000295580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DZIECI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8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lang w:eastAsia="pl-PL"/>
              </w:rPr>
              <w:t>89 539 34 21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 2*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doraźne świadczenia stomatologiczne </w:t>
            </w: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DLA DZIECI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PORADNIA STOMATOLOGICZNA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89 539 32 08/89 539 32 09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625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56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WINCENTEGO PSTROWSKIEGO 28B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8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511332933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95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50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WINCENTEGO PSTROWSKIEGO 28B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5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8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POLNA 15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510510485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8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 ZESPOŁY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POLNA 15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6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93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JANA AMOSA KOMEŃSKIEGO 35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280302741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8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JANA AMOSA KOMEŃSKIEGO 35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7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65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KARDYNAŁA WYSZYŃSKIEGO 11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000308436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KARDYNAŁA WYSZYŃSKIEGO 11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SUWALSKA 3A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11-500 GIŻYCKO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8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KRÓLEWIECKA 146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170745930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KRÓLEWIECKA 146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9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ŻOŁNIERSKA 18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89 539 99 59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519480610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ŻOŁNIERSKA 18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89 539 99 59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10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8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PUŁKOWNIKA STANISŁAWA DĄBKA 94A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55 237 51 00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170062354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8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PUŁKOWNIKA STANISŁAWA DĄBKA 94A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55 237 51 00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11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AL. RACŁAWICKIE 23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20-049 LUBLIN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55 237 51 00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431022232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PORADNIA STOMATOLOGICZNA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TADEUSZA KOŚCIUSZKI 30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55 237 51 00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74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12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KLINIKA STOMATOLOGICZNA EKODENT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UL.KRYPSKA 30A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04-082 PRAGA POŁUDNIE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lang w:eastAsia="pl-PL"/>
              </w:rPr>
              <w:t>534 415 501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141972780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1191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DENTOBUS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E6AC5" w:rsidRPr="008E6AC5" w:rsidTr="008E6AC5">
        <w:trPr>
          <w:trHeight w:val="59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OSTRÓDA, 14-100, UL. WŁADYSŁAWA  JAGIEŁŁY 1 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8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lang w:eastAsia="pl-PL"/>
              </w:rPr>
              <w:t>534 415 501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893"/>
        </w:trPr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* w odniesieniu do transportu sanitarnego rozumiane jako miejsce stacjonowania zespołu</w:t>
            </w: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miejsce stacjonowania </w:t>
            </w:r>
            <w:proofErr w:type="spellStart"/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Dentobusu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AC5" w:rsidRPr="008E6AC5" w:rsidTr="008E6AC5">
        <w:trPr>
          <w:trHeight w:val="297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6AC5">
              <w:rPr>
                <w:rFonts w:ascii="Calibri" w:eastAsia="Times New Roman" w:hAnsi="Calibri" w:cs="Times New Roman"/>
                <w:color w:val="000000"/>
                <w:lang w:eastAsia="pl-PL"/>
              </w:rPr>
              <w:t>** liczba zespołów w danym miejscu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AC5" w:rsidRPr="008E6AC5" w:rsidRDefault="008E6AC5" w:rsidP="008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0285" w:rsidRDefault="00CC0285"/>
    <w:sectPr w:rsidR="00CC0285" w:rsidSect="008E6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77"/>
    <w:rsid w:val="008E6AC5"/>
    <w:rsid w:val="00CC0285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A209-7F5D-4790-9D64-B1E3E02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AC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6AC5"/>
    <w:rPr>
      <w:color w:val="954F72"/>
      <w:u w:val="single"/>
    </w:rPr>
  </w:style>
  <w:style w:type="paragraph" w:customStyle="1" w:styleId="xl65">
    <w:name w:val="xl65"/>
    <w:basedOn w:val="Normalny"/>
    <w:rsid w:val="008E6A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E6A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6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E6A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E6A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E6A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8E6A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8E6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E6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E6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E6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E6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E6A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8E6AC5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E6AC5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E6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E6A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E6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E6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1395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 Magdalena</dc:creator>
  <cp:keywords/>
  <dc:description/>
  <cp:lastModifiedBy>Mil Magdalena</cp:lastModifiedBy>
  <cp:revision>3</cp:revision>
  <dcterms:created xsi:type="dcterms:W3CDTF">2020-04-04T18:32:00Z</dcterms:created>
  <dcterms:modified xsi:type="dcterms:W3CDTF">2020-04-04T18:36:00Z</dcterms:modified>
</cp:coreProperties>
</file>